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5254" w14:textId="06B10931" w:rsidR="00606773" w:rsidRDefault="00606773">
      <w:pPr>
        <w:pStyle w:val="Textbody"/>
        <w:rPr>
          <w:b/>
          <w:bCs/>
          <w:color w:val="222222"/>
        </w:rPr>
      </w:pPr>
    </w:p>
    <w:p w14:paraId="58F573AC" w14:textId="238CAFA5" w:rsidR="00606773" w:rsidRDefault="00606773"/>
    <w:p w14:paraId="5B6362D4" w14:textId="77777777" w:rsidR="00606773" w:rsidRDefault="00606773"/>
    <w:p w14:paraId="0ED33496" w14:textId="77777777" w:rsidR="00606773" w:rsidRDefault="00606773"/>
    <w:p w14:paraId="5795229A" w14:textId="77777777" w:rsidR="00606773" w:rsidRDefault="00000000">
      <w:pPr>
        <w:pStyle w:val="Titre2"/>
        <w:rPr>
          <w:rFonts w:hint="eastAsia"/>
        </w:rPr>
      </w:pPr>
      <w:bookmarkStart w:id="0" w:name="__RefHeading___Toc1290_115620888"/>
      <w:r>
        <w:t>Introduction</w:t>
      </w:r>
      <w:bookmarkEnd w:id="0"/>
    </w:p>
    <w:p w14:paraId="0F5D4C0F" w14:textId="77777777" w:rsidR="00606773" w:rsidRDefault="00000000">
      <w:r>
        <w:rPr>
          <w:b/>
          <w:bCs/>
          <w:color w:val="222222"/>
        </w:rPr>
        <w:t>L’API REST est une </w:t>
      </w:r>
      <w:r>
        <w:rPr>
          <w:rStyle w:val="StrongEmphasis"/>
          <w:color w:val="222222"/>
        </w:rPr>
        <w:t>API (Interface de Programmation d’Application) qui adhère au standard de l'architecture REST (</w:t>
      </w:r>
      <w:proofErr w:type="spellStart"/>
      <w:r>
        <w:rPr>
          <w:rStyle w:val="StrongEmphasis"/>
          <w:color w:val="222222"/>
        </w:rPr>
        <w:t>REpresentational</w:t>
      </w:r>
      <w:proofErr w:type="spellEnd"/>
      <w:r>
        <w:rPr>
          <w:rStyle w:val="StrongEmphasis"/>
          <w:color w:val="222222"/>
        </w:rPr>
        <w:t xml:space="preserve"> State Transfer)</w:t>
      </w:r>
    </w:p>
    <w:p w14:paraId="093B9453" w14:textId="77777777" w:rsidR="00606773" w:rsidRDefault="00000000">
      <w:r>
        <w:t>Cette API, ou interface de programmation d'application, permet à deux serveurs de communiquer directement entre eux, sans interface utilisateur.</w:t>
      </w:r>
    </w:p>
    <w:p w14:paraId="4DB5E275" w14:textId="77777777" w:rsidR="00606773" w:rsidRDefault="00000000">
      <w:pPr>
        <w:pStyle w:val="Titre3"/>
        <w:rPr>
          <w:rFonts w:hint="eastAsia"/>
        </w:rPr>
      </w:pPr>
      <w:bookmarkStart w:id="1" w:name="__RefHeading___Toc878_1350563962"/>
      <w:r>
        <w:t>Présentation d’</w:t>
      </w:r>
      <w:proofErr w:type="spellStart"/>
      <w:r>
        <w:t>Integratome</w:t>
      </w:r>
      <w:bookmarkEnd w:id="1"/>
      <w:proofErr w:type="spellEnd"/>
    </w:p>
    <w:p w14:paraId="55BD8615" w14:textId="77777777" w:rsidR="00606773" w:rsidRDefault="00000000">
      <w:r>
        <w:t xml:space="preserve">La solution </w:t>
      </w:r>
      <w:proofErr w:type="spellStart"/>
      <w:r>
        <w:t>Integratome</w:t>
      </w:r>
      <w:proofErr w:type="spellEnd"/>
      <w:r>
        <w:t xml:space="preserve"> est une plateforme d’analyse et de visualisation de données de santé, destinée à accompagner les professionnels dans une démarche de sensibilisation et d’amélioration des habitudes de vie. La solution propose une restitution structurée d’informations issues de questionnaires présentées sous forme de tableaux, graphiques et comparaisons avec des référentiels publics. Elle permet d’illustrer l’impact potentiel de certaines habitudes (alimentation, sommeil, activité physique…) sur des déterminants de santé, en s’appuyant sur des publications scientifiques ou des recommandations de santé publique (ex. : HAS), sans établir de diagnostic ni orienter la prise en charge médicale du patient</w:t>
      </w:r>
    </w:p>
    <w:p w14:paraId="62CDBCD4" w14:textId="77777777" w:rsidR="00606773" w:rsidRDefault="00000000">
      <w:r>
        <w:t xml:space="preserve">L’API REST permet d’envoyer des informations sur une personne et de recevoir en instantané une vision structurée de la personne sans passer par un portail </w:t>
      </w:r>
      <w:proofErr w:type="spellStart"/>
      <w:r>
        <w:t>Integratome</w:t>
      </w:r>
      <w:proofErr w:type="spellEnd"/>
    </w:p>
    <w:p w14:paraId="09D1EBC2" w14:textId="77777777" w:rsidR="00606773" w:rsidRDefault="00606773">
      <w:pPr>
        <w:pStyle w:val="Textbody"/>
        <w:spacing w:after="160" w:line="256" w:lineRule="auto"/>
        <w:rPr>
          <w:b/>
          <w:bCs/>
          <w:color w:val="222222"/>
        </w:rPr>
      </w:pPr>
    </w:p>
    <w:p w14:paraId="554E23AD" w14:textId="77777777" w:rsidR="00606773" w:rsidRDefault="00000000">
      <w:pPr>
        <w:pStyle w:val="Titre2"/>
        <w:rPr>
          <w:rFonts w:hint="eastAsia"/>
        </w:rPr>
      </w:pPr>
      <w:bookmarkStart w:id="2" w:name="__RefHeading___Toc1292_115620888"/>
      <w:r>
        <w:t xml:space="preserve">Architecture de la solution </w:t>
      </w:r>
      <w:proofErr w:type="spellStart"/>
      <w:r>
        <w:t>Integratome</w:t>
      </w:r>
      <w:bookmarkEnd w:id="2"/>
      <w:proofErr w:type="spellEnd"/>
    </w:p>
    <w:p w14:paraId="31BB9883" w14:textId="77777777" w:rsidR="00606773" w:rsidRDefault="00000000">
      <w:proofErr w:type="spellStart"/>
      <w:r>
        <w:t>Integratome</w:t>
      </w:r>
      <w:proofErr w:type="spellEnd"/>
      <w:r>
        <w:t xml:space="preserve"> est structuré en 3 applications séparées qui peuvent chacune être hébergée sur des serveurs séparés :</w:t>
      </w:r>
    </w:p>
    <w:p w14:paraId="04D6AC51" w14:textId="77777777" w:rsidR="00606773" w:rsidRDefault="00000000">
      <w:pPr>
        <w:pStyle w:val="Titre3"/>
        <w:rPr>
          <w:rFonts w:hint="eastAsia"/>
        </w:rPr>
      </w:pPr>
      <w:bookmarkStart w:id="3" w:name="__RefHeading___Toc678_115620888"/>
      <w:r>
        <w:t xml:space="preserve">Portails </w:t>
      </w:r>
      <w:proofErr w:type="spellStart"/>
      <w:r>
        <w:t>Integratome</w:t>
      </w:r>
      <w:proofErr w:type="spellEnd"/>
      <w:r>
        <w:t> :</w:t>
      </w:r>
      <w:bookmarkEnd w:id="3"/>
    </w:p>
    <w:p w14:paraId="3A9D40EB" w14:textId="77777777" w:rsidR="00606773" w:rsidRDefault="00000000">
      <w:pPr>
        <w:numPr>
          <w:ilvl w:val="0"/>
          <w:numId w:val="4"/>
        </w:numPr>
      </w:pPr>
      <w:r>
        <w:t>Un portail Web pour le patient pour la saisie de son questionnaire et des conseils généraux d’hygiène de vie.</w:t>
      </w:r>
    </w:p>
    <w:p w14:paraId="3DD058A1" w14:textId="77777777" w:rsidR="00606773" w:rsidRDefault="00000000">
      <w:pPr>
        <w:numPr>
          <w:ilvl w:val="0"/>
          <w:numId w:val="4"/>
        </w:numPr>
      </w:pPr>
      <w:r>
        <w:t xml:space="preserve">Un portail Web pour le médecin pour la saisie du questionnaire clinique et des résultats des analyses biologiques. </w:t>
      </w:r>
      <w:proofErr w:type="spellStart"/>
      <w:r>
        <w:t>Integratome</w:t>
      </w:r>
      <w:proofErr w:type="spellEnd"/>
      <w:r>
        <w:t xml:space="preserve"> structure l’ensemble des données reçues et </w:t>
      </w:r>
      <w:proofErr w:type="spellStart"/>
      <w:r>
        <w:t>suggére</w:t>
      </w:r>
      <w:proofErr w:type="spellEnd"/>
      <w:r>
        <w:t xml:space="preserve"> des pistes de prévention et/ou de changements d’habitude de vie.</w:t>
      </w:r>
    </w:p>
    <w:p w14:paraId="7CE4E97B" w14:textId="77777777" w:rsidR="00606773" w:rsidRDefault="00000000">
      <w:pPr>
        <w:pStyle w:val="Titre3"/>
        <w:rPr>
          <w:rFonts w:hint="eastAsia"/>
        </w:rPr>
      </w:pPr>
      <w:bookmarkStart w:id="4" w:name="__RefHeading___Toc680_115620888"/>
      <w:r>
        <w:t>Moteur de calcul :</w:t>
      </w:r>
      <w:bookmarkEnd w:id="4"/>
    </w:p>
    <w:p w14:paraId="74DE2172" w14:textId="673B15D8" w:rsidR="00606773" w:rsidRDefault="00000000">
      <w:r>
        <w:t>Sur la base des 3 questionnaires, le moteur restitue une vision synthétique du profil de la personne en se basant sur des normes, recommandations et formules publiques ainsi que sur des bases de données scientifiquement validées.</w:t>
      </w:r>
    </w:p>
    <w:p w14:paraId="08B605BB" w14:textId="77777777" w:rsidR="00606773" w:rsidRDefault="00000000">
      <w:pPr>
        <w:pStyle w:val="Titre3"/>
        <w:rPr>
          <w:rFonts w:hint="eastAsia"/>
        </w:rPr>
      </w:pPr>
      <w:bookmarkStart w:id="5" w:name="__RefHeading___Toc682_115620888"/>
      <w:r>
        <w:t>Base de données</w:t>
      </w:r>
      <w:bookmarkEnd w:id="5"/>
    </w:p>
    <w:p w14:paraId="4A069F64" w14:textId="77777777" w:rsidR="00606773" w:rsidRDefault="00000000">
      <w:r>
        <w:t>Uniquement à destination de la facturation</w:t>
      </w:r>
    </w:p>
    <w:p w14:paraId="7B1D8B9A" w14:textId="77777777" w:rsidR="00606773" w:rsidRDefault="00606773">
      <w:pPr>
        <w:pStyle w:val="Textbody"/>
        <w:spacing w:after="160" w:line="256" w:lineRule="auto"/>
        <w:rPr>
          <w:b/>
          <w:bCs/>
          <w:color w:val="222222"/>
        </w:rPr>
      </w:pPr>
    </w:p>
    <w:p w14:paraId="37818FB4" w14:textId="77777777" w:rsidR="00606773" w:rsidRDefault="00000000" w:rsidP="00F511CE">
      <w:pPr>
        <w:pStyle w:val="Titre3"/>
        <w:rPr>
          <w:rFonts w:hint="eastAsia"/>
        </w:rPr>
      </w:pPr>
      <w:bookmarkStart w:id="6" w:name="__RefHeading___Toc684_115620888"/>
      <w:r>
        <w:t>Hébergement des serveurs</w:t>
      </w:r>
      <w:bookmarkEnd w:id="6"/>
    </w:p>
    <w:p w14:paraId="0072B081" w14:textId="2C6C66E5" w:rsidR="00606773" w:rsidRDefault="00000000">
      <w:r>
        <w:t>Nos applications sont sur des serveurs certifiés</w:t>
      </w:r>
      <w:r>
        <w:rPr>
          <w:b/>
          <w:bCs/>
        </w:rPr>
        <w:t xml:space="preserve"> hébergement de données de santé</w:t>
      </w:r>
      <w:r>
        <w:t xml:space="preserve"> (HDS)</w:t>
      </w:r>
      <w:r w:rsidR="00414681">
        <w:t>.</w:t>
      </w:r>
    </w:p>
    <w:p w14:paraId="4AE9FC9C" w14:textId="77777777" w:rsidR="00606773" w:rsidRDefault="00000000">
      <w:pPr>
        <w:pStyle w:val="Titre3"/>
        <w:rPr>
          <w:rFonts w:hint="eastAsia"/>
        </w:rPr>
      </w:pPr>
      <w:bookmarkStart w:id="7" w:name="__RefHeading___Toc686_115620888"/>
      <w:r>
        <w:lastRenderedPageBreak/>
        <w:t>Stockage de données</w:t>
      </w:r>
      <w:bookmarkEnd w:id="7"/>
    </w:p>
    <w:p w14:paraId="0D8CCBE9" w14:textId="77777777" w:rsidR="00606773" w:rsidRDefault="00000000">
      <w:r>
        <w:t>Les données stockées sont uniquement à but d’identifier et d’authentifier le client à des fins de facturation.</w:t>
      </w:r>
    </w:p>
    <w:p w14:paraId="6D776369" w14:textId="77777777" w:rsidR="00606773" w:rsidRDefault="00000000">
      <w:r>
        <w:t>Aucune donnée transmise n’est stockée de quelque façon que ce soit.</w:t>
      </w:r>
    </w:p>
    <w:p w14:paraId="182DB513" w14:textId="55B42BB1" w:rsidR="00606773" w:rsidRDefault="00000000">
      <w:r>
        <w:t>A chaque appel à l’API </w:t>
      </w:r>
      <w:proofErr w:type="spellStart"/>
      <w:r>
        <w:t>Integratome</w:t>
      </w:r>
      <w:proofErr w:type="spellEnd"/>
      <w:r w:rsidR="00414681">
        <w:t>,</w:t>
      </w:r>
      <w:r>
        <w:t xml:space="preserve"> est stocké le compte de facturation </w:t>
      </w:r>
      <w:proofErr w:type="spellStart"/>
      <w:r>
        <w:t>Integratome</w:t>
      </w:r>
      <w:proofErr w:type="spellEnd"/>
      <w:r>
        <w:t xml:space="preserve"> de l’appelant, le type de demande (résultats du bilan, détails des analyses, actions recommandées…), la date et l’heure de l’appel, et l’adresse IP du serveur appelant.</w:t>
      </w:r>
    </w:p>
    <w:p w14:paraId="1984A699" w14:textId="77777777" w:rsidR="00606773" w:rsidRDefault="00000000">
      <w:r>
        <w:t> </w:t>
      </w:r>
    </w:p>
    <w:p w14:paraId="10F7E9AB" w14:textId="210CEE1F" w:rsidR="00606773" w:rsidRDefault="00000000">
      <w:pPr>
        <w:pStyle w:val="Titre3"/>
        <w:rPr>
          <w:rFonts w:hint="eastAsia"/>
        </w:rPr>
      </w:pPr>
      <w:bookmarkStart w:id="8" w:name="__RefHeading___Toc692_115620888"/>
      <w:r>
        <w:t xml:space="preserve">Restriction des </w:t>
      </w:r>
      <w:bookmarkEnd w:id="8"/>
      <w:r w:rsidR="00414681">
        <w:t>appels</w:t>
      </w:r>
    </w:p>
    <w:p w14:paraId="11CBED70" w14:textId="47416ECF" w:rsidR="00606773" w:rsidRDefault="00000000">
      <w:proofErr w:type="spellStart"/>
      <w:r>
        <w:t>Integratome</w:t>
      </w:r>
      <w:proofErr w:type="spellEnd"/>
      <w:r>
        <w:t xml:space="preserve"> recommande de restreindre les </w:t>
      </w:r>
      <w:r w:rsidR="00414681">
        <w:t>appels à notre</w:t>
      </w:r>
      <w:r>
        <w:t> API à des adresses IP afin de renforcer la sécurité des échanges en les protégeant contre les requêtes non souhaitées ou non demandées.</w:t>
      </w:r>
    </w:p>
    <w:p w14:paraId="57608A86" w14:textId="54A84E25" w:rsidR="00606773" w:rsidRDefault="00000000">
      <w:r>
        <w:t xml:space="preserve">Le client est responsable financièrement des frais générés par une utilisation abusive </w:t>
      </w:r>
      <w:r w:rsidR="00414681">
        <w:t>d</w:t>
      </w:r>
      <w:r w:rsidR="00414681">
        <w:t xml:space="preserve">es appels </w:t>
      </w:r>
      <w:r w:rsidR="00414681">
        <w:t xml:space="preserve">à notre </w:t>
      </w:r>
      <w:r>
        <w:t>API sans restriction, restreindre à des adresses IP permet d’éviter qu’un tiers puisse l’utiliser.</w:t>
      </w:r>
    </w:p>
    <w:p w14:paraId="2DAF104C" w14:textId="77777777" w:rsidR="00606773" w:rsidRDefault="00000000">
      <w:r>
        <w:t> </w:t>
      </w:r>
    </w:p>
    <w:p w14:paraId="1323C82D" w14:textId="77777777" w:rsidR="00606773" w:rsidRDefault="00000000">
      <w:pPr>
        <w:pStyle w:val="Titre3"/>
        <w:rPr>
          <w:rFonts w:hint="eastAsia"/>
        </w:rPr>
      </w:pPr>
      <w:bookmarkStart w:id="9" w:name="__RefHeading___Toc696_115620888"/>
      <w:r>
        <w:t>Protocole</w:t>
      </w:r>
      <w:bookmarkEnd w:id="9"/>
    </w:p>
    <w:p w14:paraId="5EC3236A" w14:textId="77777777" w:rsidR="00606773" w:rsidRDefault="00000000">
      <w:r>
        <w:t>Les requêtes du client sont formulées à travers le protocole HTTPS (HyperText Transfer Protocol Secure)</w:t>
      </w:r>
    </w:p>
    <w:p w14:paraId="7F3274C4" w14:textId="77777777" w:rsidR="00606773" w:rsidRDefault="00000000">
      <w:r>
        <w:t> </w:t>
      </w:r>
    </w:p>
    <w:p w14:paraId="4DB68C8C" w14:textId="77777777" w:rsidR="00606773" w:rsidRDefault="00000000">
      <w:pPr>
        <w:pStyle w:val="Titre3"/>
        <w:rPr>
          <w:rFonts w:hint="eastAsia"/>
        </w:rPr>
      </w:pPr>
      <w:bookmarkStart w:id="10" w:name="__RefHeading___Toc698_115620888"/>
      <w:r>
        <w:t>Format des données échangées</w:t>
      </w:r>
      <w:bookmarkEnd w:id="10"/>
    </w:p>
    <w:p w14:paraId="6F3AAEBF" w14:textId="77777777" w:rsidR="00606773" w:rsidRDefault="00000000">
      <w:r>
        <w:t>Toutes les données envoyées et reçues sont au format JSON.</w:t>
      </w:r>
    </w:p>
    <w:p w14:paraId="394ED810" w14:textId="77777777" w:rsidR="00606773" w:rsidRDefault="00606773"/>
    <w:p w14:paraId="20C3AF43" w14:textId="77777777" w:rsidR="00606773" w:rsidRDefault="00606773">
      <w:pPr>
        <w:pStyle w:val="Titre3"/>
        <w:keepLines/>
        <w:rPr>
          <w:rFonts w:hint="eastAsia"/>
        </w:rPr>
      </w:pPr>
    </w:p>
    <w:p w14:paraId="290335B6" w14:textId="57CACC5D" w:rsidR="00606773" w:rsidRDefault="00414681">
      <w:r>
        <w:t xml:space="preserve"> </w:t>
      </w:r>
    </w:p>
    <w:p w14:paraId="7B305916" w14:textId="77777777" w:rsidR="00606773" w:rsidRDefault="00606773"/>
    <w:p w14:paraId="08D69642" w14:textId="77777777" w:rsidR="00606773" w:rsidRDefault="00606773"/>
    <w:p w14:paraId="2B4F1FCB" w14:textId="77777777" w:rsidR="00606773" w:rsidRDefault="00606773"/>
    <w:p w14:paraId="5E338BD4" w14:textId="1A0EED58" w:rsidR="00606773" w:rsidRDefault="00414681">
      <w:r>
        <w:t xml:space="preserve"> </w:t>
      </w:r>
    </w:p>
    <w:p w14:paraId="7A883920" w14:textId="3AC436B0" w:rsidR="00606773" w:rsidRDefault="00000000" w:rsidP="00393E85">
      <w:pPr>
        <w:pStyle w:val="Titre3"/>
        <w:rPr>
          <w:rFonts w:hint="eastAsia"/>
        </w:rPr>
      </w:pPr>
      <w:bookmarkStart w:id="11" w:name="__RefHeading___Toc702_115620888"/>
      <w:r>
        <w:t>Gestion des personnes physiques</w:t>
      </w:r>
      <w:bookmarkEnd w:id="11"/>
    </w:p>
    <w:p w14:paraId="57047D28" w14:textId="77777777" w:rsidR="00606773" w:rsidRDefault="00000000" w:rsidP="00393E85">
      <w:pPr>
        <w:pStyle w:val="Titre4"/>
        <w:rPr>
          <w:rFonts w:hint="eastAsia"/>
        </w:rPr>
      </w:pPr>
      <w:bookmarkStart w:id="12" w:name="__RefHeading___Toc704_115620888"/>
      <w:r>
        <w:t>Introduction</w:t>
      </w:r>
      <w:bookmarkEnd w:id="12"/>
    </w:p>
    <w:p w14:paraId="62423D2C" w14:textId="77777777" w:rsidR="00606773" w:rsidRDefault="00000000">
      <w:r>
        <w:t>L’API REST d’</w:t>
      </w:r>
      <w:proofErr w:type="spellStart"/>
      <w:r>
        <w:t>Integratome</w:t>
      </w:r>
      <w:proofErr w:type="spellEnd"/>
      <w:r>
        <w:t xml:space="preserve"> permet d’échanger des données et les résultats d'une personne physique de façon totalement anonyme.</w:t>
      </w:r>
    </w:p>
    <w:p w14:paraId="2231B26E" w14:textId="77777777" w:rsidR="00606773" w:rsidRDefault="00000000">
      <w:r>
        <w:t>Seules les données utiles pour comprendre le profil d’une personne sont échangées.</w:t>
      </w:r>
    </w:p>
    <w:p w14:paraId="6796D996" w14:textId="77777777" w:rsidR="00606773" w:rsidRDefault="00000000">
      <w:r>
        <w:t>Aucune information permettant l’identification d’une personne physique n’est transmise : nom, prénom, adresse...</w:t>
      </w:r>
    </w:p>
    <w:p w14:paraId="21262F1A" w14:textId="77777777" w:rsidR="00606773" w:rsidRDefault="00606773"/>
    <w:p w14:paraId="50E9C998" w14:textId="77777777" w:rsidR="00606773" w:rsidRDefault="00000000" w:rsidP="00393E85">
      <w:pPr>
        <w:pStyle w:val="Titre4"/>
        <w:rPr>
          <w:rFonts w:hint="eastAsia"/>
        </w:rPr>
      </w:pPr>
      <w:bookmarkStart w:id="13" w:name="__RefHeading___Toc706_115620888"/>
      <w:r>
        <w:t>Méthodes</w:t>
      </w:r>
      <w:bookmarkEnd w:id="13"/>
    </w:p>
    <w:p w14:paraId="33E79B32" w14:textId="77777777" w:rsidR="00606773" w:rsidRDefault="00000000">
      <w:r>
        <w:t>GET : récupérer des données envoyées par le serveur.</w:t>
      </w:r>
    </w:p>
    <w:p w14:paraId="573991DF" w14:textId="77777777" w:rsidR="00606773" w:rsidRDefault="00000000">
      <w:r>
        <w:t>POST : envoyer et publier des informations vers le serveur (les données d'un formulaire d'inscription par exemple).</w:t>
      </w:r>
    </w:p>
    <w:p w14:paraId="569E0781" w14:textId="77777777" w:rsidR="00606773" w:rsidRDefault="00606773"/>
    <w:p w14:paraId="0792C47F" w14:textId="77777777" w:rsidR="00606773" w:rsidRDefault="00000000">
      <w:pPr>
        <w:pStyle w:val="Titre4"/>
      </w:pPr>
      <w:bookmarkStart w:id="14" w:name="__RefHeading___Toc708_115620888"/>
      <w:r>
        <w:t>Créer un patient</w:t>
      </w:r>
      <w:bookmarkEnd w:id="14"/>
    </w:p>
    <w:p w14:paraId="2488ED71" w14:textId="77777777" w:rsidR="00606773" w:rsidRDefault="00000000">
      <w:r>
        <w:rPr>
          <w:b/>
          <w:bCs/>
        </w:rPr>
        <w:t>Fonction</w:t>
      </w:r>
      <w:r>
        <w:t xml:space="preserve"> : </w:t>
      </w:r>
      <w:proofErr w:type="spellStart"/>
      <w:r>
        <w:t>createPatient</w:t>
      </w:r>
      <w:proofErr w:type="spellEnd"/>
    </w:p>
    <w:p w14:paraId="3409CF75" w14:textId="77777777" w:rsidR="00606773" w:rsidRDefault="00000000">
      <w:r>
        <w:rPr>
          <w:b/>
          <w:bCs/>
        </w:rPr>
        <w:t>Description</w:t>
      </w:r>
      <w:r>
        <w:t xml:space="preserve"> : Crée un nouveau patient dans le système. Le patient est </w:t>
      </w:r>
      <w:proofErr w:type="spellStart"/>
      <w:proofErr w:type="gramStart"/>
      <w:r>
        <w:t>crée</w:t>
      </w:r>
      <w:proofErr w:type="spellEnd"/>
      <w:proofErr w:type="gramEnd"/>
      <w:r>
        <w:t xml:space="preserve"> de façon anonyme.</w:t>
      </w:r>
    </w:p>
    <w:p w14:paraId="77689950" w14:textId="77777777" w:rsidR="00606773" w:rsidRDefault="00000000">
      <w:r>
        <w:lastRenderedPageBreak/>
        <w:t>Requête :</w:t>
      </w:r>
    </w:p>
    <w:tbl>
      <w:tblPr>
        <w:tblW w:w="8976" w:type="dxa"/>
        <w:jc w:val="right"/>
        <w:tblLayout w:type="fixed"/>
        <w:tblCellMar>
          <w:left w:w="10" w:type="dxa"/>
          <w:right w:w="10" w:type="dxa"/>
        </w:tblCellMar>
        <w:tblLook w:val="0000" w:firstRow="0" w:lastRow="0" w:firstColumn="0" w:lastColumn="0" w:noHBand="0" w:noVBand="0"/>
      </w:tblPr>
      <w:tblGrid>
        <w:gridCol w:w="1650"/>
        <w:gridCol w:w="5325"/>
        <w:gridCol w:w="2001"/>
      </w:tblGrid>
      <w:tr w:rsidR="00606773" w14:paraId="155FBAFF" w14:textId="77777777">
        <w:trPr>
          <w:jc w:val="right"/>
        </w:trPr>
        <w:tc>
          <w:tcPr>
            <w:tcW w:w="1650" w:type="dxa"/>
            <w:tcBorders>
              <w:top w:val="single" w:sz="4" w:space="0" w:color="000000"/>
              <w:left w:val="single" w:sz="4" w:space="0" w:color="000000"/>
              <w:bottom w:val="single" w:sz="4" w:space="0" w:color="000000"/>
            </w:tcBorders>
            <w:tcMar>
              <w:top w:w="55" w:type="dxa"/>
              <w:left w:w="55" w:type="dxa"/>
              <w:bottom w:w="55" w:type="dxa"/>
              <w:right w:w="55" w:type="dxa"/>
            </w:tcMar>
          </w:tcPr>
          <w:p w14:paraId="02CE7BCA" w14:textId="77777777" w:rsidR="00606773" w:rsidRDefault="00000000">
            <w:r>
              <w:t>Nom</w:t>
            </w:r>
          </w:p>
        </w:tc>
        <w:tc>
          <w:tcPr>
            <w:tcW w:w="5325" w:type="dxa"/>
            <w:tcBorders>
              <w:top w:val="single" w:sz="4" w:space="0" w:color="000000"/>
              <w:left w:val="single" w:sz="4" w:space="0" w:color="000000"/>
              <w:bottom w:val="single" w:sz="4" w:space="0" w:color="000000"/>
            </w:tcBorders>
            <w:tcMar>
              <w:top w:w="55" w:type="dxa"/>
              <w:left w:w="55" w:type="dxa"/>
              <w:bottom w:w="55" w:type="dxa"/>
              <w:right w:w="55" w:type="dxa"/>
            </w:tcMar>
          </w:tcPr>
          <w:p w14:paraId="466FB33F" w14:textId="77777777" w:rsidR="00606773" w:rsidRDefault="00000000">
            <w:r>
              <w:t>Description</w:t>
            </w:r>
          </w:p>
        </w:tc>
        <w:tc>
          <w:tcPr>
            <w:tcW w:w="20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63C60F0" w14:textId="77777777" w:rsidR="00606773" w:rsidRDefault="00000000">
            <w:r>
              <w:t>Format</w:t>
            </w:r>
          </w:p>
        </w:tc>
      </w:tr>
      <w:tr w:rsidR="00606773" w14:paraId="519D8A7D"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14957A04" w14:textId="77777777" w:rsidR="00606773" w:rsidRDefault="00000000">
            <w:proofErr w:type="gramStart"/>
            <w:r>
              <w:t>id</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4576B9D4" w14:textId="77777777" w:rsidR="00606773" w:rsidRDefault="00000000">
            <w:r>
              <w:t xml:space="preserve">Référence du patient dans le </w:t>
            </w:r>
            <w:proofErr w:type="spellStart"/>
            <w:r>
              <w:t>systeme</w:t>
            </w:r>
            <w:proofErr w:type="spellEnd"/>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76C3D3B4" w14:textId="77777777" w:rsidR="00606773" w:rsidRDefault="00000000">
            <w:proofErr w:type="gramStart"/>
            <w:r>
              <w:t>string</w:t>
            </w:r>
            <w:proofErr w:type="gramEnd"/>
          </w:p>
        </w:tc>
      </w:tr>
      <w:tr w:rsidR="00606773" w14:paraId="294964F1"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23D6BF0B" w14:textId="77777777" w:rsidR="00606773" w:rsidRDefault="00000000">
            <w:proofErr w:type="gramStart"/>
            <w:r>
              <w:t>client</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006BD67A" w14:textId="77777777" w:rsidR="00606773" w:rsidRDefault="00000000">
            <w:r>
              <w:t>Référence du client (laboratoire d’analyse...)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440FB2C1" w14:textId="77777777" w:rsidR="00606773" w:rsidRDefault="00000000">
            <w:proofErr w:type="gramStart"/>
            <w:r>
              <w:t>string</w:t>
            </w:r>
            <w:proofErr w:type="gramEnd"/>
          </w:p>
        </w:tc>
      </w:tr>
      <w:tr w:rsidR="00606773" w14:paraId="641704A0"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7FB233C9" w14:textId="77777777" w:rsidR="00606773" w:rsidRDefault="00000000">
            <w:proofErr w:type="gramStart"/>
            <w:r>
              <w:t>system</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727995BC" w14:textId="77777777" w:rsidR="00606773" w:rsidRDefault="00000000">
            <w:r>
              <w:t xml:space="preserve">Nom du système qui échange. Utilisé lorsque plusieurs logiciels communiquent avec </w:t>
            </w:r>
            <w:proofErr w:type="gramStart"/>
            <w:r>
              <w:t>des références patients</w:t>
            </w:r>
            <w:proofErr w:type="gramEnd"/>
            <w:r>
              <w:t xml:space="preserve"> différentes</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3D7246E8" w14:textId="77777777" w:rsidR="00606773" w:rsidRDefault="00000000">
            <w:proofErr w:type="gramStart"/>
            <w:r>
              <w:t>string</w:t>
            </w:r>
            <w:proofErr w:type="gramEnd"/>
          </w:p>
        </w:tc>
      </w:tr>
      <w:tr w:rsidR="00606773" w14:paraId="01918C1D"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62195FDD" w14:textId="77777777" w:rsidR="00606773" w:rsidRDefault="00000000">
            <w:proofErr w:type="spellStart"/>
            <w:proofErr w:type="gramStart"/>
            <w:r>
              <w:t>birthDate</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027F9727" w14:textId="77777777" w:rsidR="00606773" w:rsidRDefault="00000000">
            <w:r>
              <w:t>Patient : Date de naissance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73D65BED" w14:textId="77777777" w:rsidR="00606773" w:rsidRDefault="00000000">
            <w:proofErr w:type="gramStart"/>
            <w:r>
              <w:t>date</w:t>
            </w:r>
            <w:proofErr w:type="gramEnd"/>
            <w:r>
              <w:t xml:space="preserve"> (</w:t>
            </w:r>
            <w:proofErr w:type="spellStart"/>
            <w:r>
              <w:t>yyyy</w:t>
            </w:r>
            <w:proofErr w:type="spellEnd"/>
            <w:r>
              <w:t>-mm-dd)</w:t>
            </w:r>
          </w:p>
        </w:tc>
      </w:tr>
      <w:tr w:rsidR="00606773" w14:paraId="2130173D"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47B8E610" w14:textId="77777777" w:rsidR="00606773" w:rsidRDefault="00000000">
            <w:proofErr w:type="spellStart"/>
            <w:proofErr w:type="gramStart"/>
            <w:r>
              <w:t>gender</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1B5ED021" w14:textId="77777777" w:rsidR="00606773" w:rsidRDefault="00000000">
            <w:r>
              <w:t>Patient : genre (</w:t>
            </w:r>
            <w:r>
              <w:rPr>
                <w:b/>
                <w:bCs/>
              </w:rPr>
              <w:t>H</w:t>
            </w:r>
            <w:r>
              <w:t xml:space="preserve"> pour </w:t>
            </w:r>
            <w:proofErr w:type="gramStart"/>
            <w:r>
              <w:t xml:space="preserve">Homme  </w:t>
            </w:r>
            <w:r>
              <w:rPr>
                <w:b/>
                <w:bCs/>
              </w:rPr>
              <w:t>F</w:t>
            </w:r>
            <w:proofErr w:type="gramEnd"/>
            <w:r>
              <w:rPr>
                <w:b/>
                <w:bCs/>
              </w:rPr>
              <w:t xml:space="preserve"> </w:t>
            </w:r>
            <w:r>
              <w:t xml:space="preserve">pour </w:t>
            </w:r>
            <w:proofErr w:type="gramStart"/>
            <w:r>
              <w:t>Femme ,</w:t>
            </w:r>
            <w:proofErr w:type="gramEnd"/>
            <w:r>
              <w:t xml:space="preserve"> </w:t>
            </w:r>
            <w:proofErr w:type="spellStart"/>
            <w:r>
              <w:t>Null</w:t>
            </w:r>
            <w:proofErr w:type="spellEnd"/>
            <w:r>
              <w:t>)</w:t>
            </w:r>
          </w:p>
          <w:p w14:paraId="1F63388A" w14:textId="77777777" w:rsidR="00606773" w:rsidRDefault="00000000">
            <w:r>
              <w:t>Permet de vérifier qu’il s’agit bien de la même personne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3C7CC29A" w14:textId="77777777" w:rsidR="00606773" w:rsidRDefault="00000000">
            <w:r>
              <w:t>String</w:t>
            </w:r>
          </w:p>
          <w:p w14:paraId="194257D4" w14:textId="77777777" w:rsidR="00606773" w:rsidRDefault="00000000">
            <w:r>
              <w:t>1 caractère</w:t>
            </w:r>
          </w:p>
        </w:tc>
      </w:tr>
    </w:tbl>
    <w:p w14:paraId="4CF853FB" w14:textId="77777777" w:rsidR="00606773" w:rsidRDefault="00606773"/>
    <w:p w14:paraId="6DBA8F56" w14:textId="77777777" w:rsidR="00606773" w:rsidRDefault="00000000">
      <w:r>
        <w:t>{</w:t>
      </w:r>
    </w:p>
    <w:p w14:paraId="2919B733" w14:textId="77777777" w:rsidR="00606773" w:rsidRDefault="00000000">
      <w:r>
        <w:t xml:space="preserve">    "id</w:t>
      </w:r>
      <w:proofErr w:type="gramStart"/>
      <w:r>
        <w:t>":</w:t>
      </w:r>
      <w:proofErr w:type="gramEnd"/>
      <w:r>
        <w:t xml:space="preserve"> "Jk45698l",</w:t>
      </w:r>
    </w:p>
    <w:p w14:paraId="5A95FB2A" w14:textId="77777777" w:rsidR="00606773" w:rsidRDefault="00000000">
      <w:r>
        <w:t xml:space="preserve">    "client</w:t>
      </w:r>
      <w:proofErr w:type="gramStart"/>
      <w:r>
        <w:t>":</w:t>
      </w:r>
      <w:proofErr w:type="gramEnd"/>
      <w:r>
        <w:t xml:space="preserve"> "Bergère",</w:t>
      </w:r>
    </w:p>
    <w:p w14:paraId="46D159B7" w14:textId="77777777" w:rsidR="00606773" w:rsidRDefault="00000000">
      <w:r>
        <w:t xml:space="preserve">    "system</w:t>
      </w:r>
      <w:proofErr w:type="gramStart"/>
      <w:r>
        <w:t>":</w:t>
      </w:r>
      <w:proofErr w:type="gramEnd"/>
      <w:r>
        <w:t xml:space="preserve"> "</w:t>
      </w:r>
      <w:proofErr w:type="spellStart"/>
      <w:r>
        <w:t>DrSanté</w:t>
      </w:r>
      <w:proofErr w:type="spellEnd"/>
      <w:r>
        <w:t xml:space="preserve"> ",</w:t>
      </w:r>
    </w:p>
    <w:p w14:paraId="686BAB0D" w14:textId="77777777" w:rsidR="00606773" w:rsidRDefault="00000000">
      <w:r>
        <w:t xml:space="preserve">    "</w:t>
      </w:r>
      <w:proofErr w:type="spellStart"/>
      <w:r>
        <w:t>birthDate</w:t>
      </w:r>
      <w:proofErr w:type="spellEnd"/>
      <w:proofErr w:type="gramStart"/>
      <w:r>
        <w:t>":</w:t>
      </w:r>
      <w:proofErr w:type="gramEnd"/>
      <w:r>
        <w:t xml:space="preserve"> "1990-05-20",</w:t>
      </w:r>
    </w:p>
    <w:p w14:paraId="058E0F4E" w14:textId="77777777" w:rsidR="00606773" w:rsidRDefault="00000000">
      <w:r>
        <w:t xml:space="preserve">   "</w:t>
      </w:r>
      <w:proofErr w:type="spellStart"/>
      <w:r>
        <w:t>gender</w:t>
      </w:r>
      <w:proofErr w:type="spellEnd"/>
      <w:proofErr w:type="gramStart"/>
      <w:r>
        <w:t>":</w:t>
      </w:r>
      <w:proofErr w:type="gramEnd"/>
      <w:r>
        <w:t xml:space="preserve"> "F"</w:t>
      </w:r>
    </w:p>
    <w:p w14:paraId="35EDE74C" w14:textId="77777777" w:rsidR="00606773" w:rsidRDefault="00000000">
      <w:r>
        <w:t xml:space="preserve">   }</w:t>
      </w:r>
    </w:p>
    <w:p w14:paraId="02CF1EC9" w14:textId="77777777" w:rsidR="00606773" w:rsidRDefault="00000000">
      <w:r>
        <w:rPr>
          <w:b/>
          <w:bCs/>
        </w:rPr>
        <w:t xml:space="preserve">Réponse </w:t>
      </w:r>
      <w:r>
        <w:t>:</w:t>
      </w:r>
    </w:p>
    <w:tbl>
      <w:tblPr>
        <w:tblW w:w="8976" w:type="dxa"/>
        <w:jc w:val="right"/>
        <w:tblLayout w:type="fixed"/>
        <w:tblCellMar>
          <w:left w:w="10" w:type="dxa"/>
          <w:right w:w="10" w:type="dxa"/>
        </w:tblCellMar>
        <w:tblLook w:val="0000" w:firstRow="0" w:lastRow="0" w:firstColumn="0" w:lastColumn="0" w:noHBand="0" w:noVBand="0"/>
      </w:tblPr>
      <w:tblGrid>
        <w:gridCol w:w="1650"/>
        <w:gridCol w:w="5325"/>
        <w:gridCol w:w="2001"/>
      </w:tblGrid>
      <w:tr w:rsidR="00606773" w14:paraId="01008B49" w14:textId="77777777">
        <w:trPr>
          <w:jc w:val="right"/>
        </w:trPr>
        <w:tc>
          <w:tcPr>
            <w:tcW w:w="1650" w:type="dxa"/>
            <w:tcBorders>
              <w:top w:val="single" w:sz="4" w:space="0" w:color="000000"/>
              <w:left w:val="single" w:sz="4" w:space="0" w:color="000000"/>
              <w:bottom w:val="single" w:sz="4" w:space="0" w:color="000000"/>
            </w:tcBorders>
            <w:tcMar>
              <w:top w:w="55" w:type="dxa"/>
              <w:left w:w="55" w:type="dxa"/>
              <w:bottom w:w="55" w:type="dxa"/>
              <w:right w:w="55" w:type="dxa"/>
            </w:tcMar>
          </w:tcPr>
          <w:p w14:paraId="5EDCC621" w14:textId="77777777" w:rsidR="00606773" w:rsidRDefault="00000000">
            <w:r>
              <w:t>Nom</w:t>
            </w:r>
          </w:p>
        </w:tc>
        <w:tc>
          <w:tcPr>
            <w:tcW w:w="5325" w:type="dxa"/>
            <w:tcBorders>
              <w:top w:val="single" w:sz="4" w:space="0" w:color="000000"/>
              <w:left w:val="single" w:sz="4" w:space="0" w:color="000000"/>
              <w:bottom w:val="single" w:sz="4" w:space="0" w:color="000000"/>
            </w:tcBorders>
            <w:tcMar>
              <w:top w:w="55" w:type="dxa"/>
              <w:left w:w="55" w:type="dxa"/>
              <w:bottom w:w="55" w:type="dxa"/>
              <w:right w:w="55" w:type="dxa"/>
            </w:tcMar>
          </w:tcPr>
          <w:p w14:paraId="56A9DA46" w14:textId="77777777" w:rsidR="00606773" w:rsidRDefault="00000000">
            <w:r>
              <w:t>Description</w:t>
            </w:r>
          </w:p>
        </w:tc>
        <w:tc>
          <w:tcPr>
            <w:tcW w:w="20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D278AB1" w14:textId="77777777" w:rsidR="00606773" w:rsidRDefault="00000000">
            <w:r>
              <w:t>Format</w:t>
            </w:r>
          </w:p>
        </w:tc>
      </w:tr>
      <w:tr w:rsidR="00606773" w14:paraId="62D1D133"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0CEC20FA" w14:textId="77777777" w:rsidR="00606773" w:rsidRDefault="00000000">
            <w:proofErr w:type="spellStart"/>
            <w:proofErr w:type="gramStart"/>
            <w:r>
              <w:t>success</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59B9C5CD" w14:textId="77777777" w:rsidR="00606773" w:rsidRDefault="00000000">
            <w:proofErr w:type="spellStart"/>
            <w:r>
              <w:t>True</w:t>
            </w:r>
            <w:proofErr w:type="spellEnd"/>
            <w:r>
              <w:t xml:space="preserve"> si pas d’erreur</w:t>
            </w:r>
          </w:p>
          <w:p w14:paraId="46E62A8B" w14:textId="77777777" w:rsidR="00606773" w:rsidRDefault="00000000">
            <w:r>
              <w:t>False si une erreur</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6FAE939" w14:textId="77777777" w:rsidR="00606773" w:rsidRDefault="00000000">
            <w:proofErr w:type="spellStart"/>
            <w:proofErr w:type="gramStart"/>
            <w:r>
              <w:t>bool</w:t>
            </w:r>
            <w:proofErr w:type="spellEnd"/>
            <w:proofErr w:type="gramEnd"/>
          </w:p>
        </w:tc>
      </w:tr>
      <w:tr w:rsidR="00606773" w14:paraId="6EACC882"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265372C9" w14:textId="77777777" w:rsidR="00606773" w:rsidRDefault="00000000">
            <w:proofErr w:type="gramStart"/>
            <w:r>
              <w:t>msg</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6A675A04" w14:textId="77777777" w:rsidR="00606773" w:rsidRDefault="00000000">
            <w:r>
              <w:t>Libelle de l’action ou de l’erreur</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19F532DB" w14:textId="77777777" w:rsidR="00606773" w:rsidRDefault="00000000">
            <w:proofErr w:type="gramStart"/>
            <w:r>
              <w:t>string</w:t>
            </w:r>
            <w:proofErr w:type="gramEnd"/>
          </w:p>
        </w:tc>
      </w:tr>
    </w:tbl>
    <w:p w14:paraId="759511F8" w14:textId="77777777" w:rsidR="00606773" w:rsidRDefault="00606773"/>
    <w:p w14:paraId="72DF42EA" w14:textId="77777777" w:rsidR="00606773" w:rsidRDefault="00000000">
      <w:r>
        <w:t>{</w:t>
      </w:r>
    </w:p>
    <w:p w14:paraId="7A16F388" w14:textId="77777777" w:rsidR="00606773" w:rsidRDefault="00000000">
      <w:r>
        <w:t xml:space="preserve">    "</w:t>
      </w:r>
      <w:proofErr w:type="spellStart"/>
      <w:r>
        <w:t>success</w:t>
      </w:r>
      <w:proofErr w:type="spellEnd"/>
      <w:r>
        <w:t xml:space="preserve">" : </w:t>
      </w:r>
      <w:proofErr w:type="spellStart"/>
      <w:r>
        <w:t>true</w:t>
      </w:r>
      <w:proofErr w:type="spellEnd"/>
      <w:r>
        <w:t>,</w:t>
      </w:r>
    </w:p>
    <w:p w14:paraId="5D89913B" w14:textId="77777777" w:rsidR="00606773" w:rsidRDefault="00000000">
      <w:r>
        <w:t xml:space="preserve">    "msg" : "Patient créé"</w:t>
      </w:r>
    </w:p>
    <w:p w14:paraId="019562C6" w14:textId="77777777" w:rsidR="00606773" w:rsidRDefault="00000000">
      <w:r>
        <w:t>}</w:t>
      </w:r>
    </w:p>
    <w:p w14:paraId="5AFAED57" w14:textId="77777777" w:rsidR="00606773" w:rsidRDefault="00606773"/>
    <w:p w14:paraId="67701146" w14:textId="77777777" w:rsidR="00606773" w:rsidRDefault="00000000">
      <w:pPr>
        <w:pStyle w:val="Titre4"/>
      </w:pPr>
      <w:bookmarkStart w:id="15" w:name="__RefHeading___Toc710_115620888"/>
      <w:r>
        <w:t>Supprimer un patient</w:t>
      </w:r>
      <w:bookmarkEnd w:id="15"/>
    </w:p>
    <w:p w14:paraId="51539A99" w14:textId="77777777" w:rsidR="00606773" w:rsidRDefault="00000000">
      <w:r>
        <w:rPr>
          <w:b/>
          <w:bCs/>
        </w:rPr>
        <w:t>Fonction</w:t>
      </w:r>
      <w:r>
        <w:t xml:space="preserve"> : </w:t>
      </w:r>
      <w:proofErr w:type="spellStart"/>
      <w:r>
        <w:t>deletePatient</w:t>
      </w:r>
      <w:proofErr w:type="spellEnd"/>
    </w:p>
    <w:p w14:paraId="0F5EB634" w14:textId="77777777" w:rsidR="00606773" w:rsidRDefault="00000000">
      <w:r>
        <w:rPr>
          <w:b/>
          <w:bCs/>
        </w:rPr>
        <w:t>Description</w:t>
      </w:r>
      <w:r>
        <w:t xml:space="preserve"> : Supprime un patient dans le système.</w:t>
      </w:r>
    </w:p>
    <w:p w14:paraId="3F809B78" w14:textId="77777777" w:rsidR="00606773" w:rsidRDefault="00000000">
      <w:r>
        <w:t>Requête :</w:t>
      </w:r>
    </w:p>
    <w:tbl>
      <w:tblPr>
        <w:tblW w:w="8976" w:type="dxa"/>
        <w:jc w:val="right"/>
        <w:tblLayout w:type="fixed"/>
        <w:tblCellMar>
          <w:left w:w="10" w:type="dxa"/>
          <w:right w:w="10" w:type="dxa"/>
        </w:tblCellMar>
        <w:tblLook w:val="0000" w:firstRow="0" w:lastRow="0" w:firstColumn="0" w:lastColumn="0" w:noHBand="0" w:noVBand="0"/>
      </w:tblPr>
      <w:tblGrid>
        <w:gridCol w:w="1650"/>
        <w:gridCol w:w="5325"/>
        <w:gridCol w:w="2001"/>
      </w:tblGrid>
      <w:tr w:rsidR="00606773" w14:paraId="7273B102" w14:textId="77777777">
        <w:trPr>
          <w:jc w:val="right"/>
        </w:trPr>
        <w:tc>
          <w:tcPr>
            <w:tcW w:w="1650" w:type="dxa"/>
            <w:tcBorders>
              <w:top w:val="single" w:sz="4" w:space="0" w:color="000000"/>
              <w:left w:val="single" w:sz="4" w:space="0" w:color="000000"/>
              <w:bottom w:val="single" w:sz="4" w:space="0" w:color="000000"/>
            </w:tcBorders>
            <w:tcMar>
              <w:top w:w="55" w:type="dxa"/>
              <w:left w:w="55" w:type="dxa"/>
              <w:bottom w:w="55" w:type="dxa"/>
              <w:right w:w="55" w:type="dxa"/>
            </w:tcMar>
          </w:tcPr>
          <w:p w14:paraId="43D9155F" w14:textId="77777777" w:rsidR="00606773" w:rsidRDefault="00000000">
            <w:r>
              <w:t>Nom</w:t>
            </w:r>
          </w:p>
        </w:tc>
        <w:tc>
          <w:tcPr>
            <w:tcW w:w="5325" w:type="dxa"/>
            <w:tcBorders>
              <w:top w:val="single" w:sz="4" w:space="0" w:color="000000"/>
              <w:left w:val="single" w:sz="4" w:space="0" w:color="000000"/>
              <w:bottom w:val="single" w:sz="4" w:space="0" w:color="000000"/>
            </w:tcBorders>
            <w:tcMar>
              <w:top w:w="55" w:type="dxa"/>
              <w:left w:w="55" w:type="dxa"/>
              <w:bottom w:w="55" w:type="dxa"/>
              <w:right w:w="55" w:type="dxa"/>
            </w:tcMar>
          </w:tcPr>
          <w:p w14:paraId="7A15C1FD" w14:textId="77777777" w:rsidR="00606773" w:rsidRDefault="00000000">
            <w:r>
              <w:t>Description</w:t>
            </w:r>
          </w:p>
        </w:tc>
        <w:tc>
          <w:tcPr>
            <w:tcW w:w="20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FBFF701" w14:textId="77777777" w:rsidR="00606773" w:rsidRDefault="00000000">
            <w:r>
              <w:t>Format</w:t>
            </w:r>
          </w:p>
        </w:tc>
      </w:tr>
      <w:tr w:rsidR="00606773" w14:paraId="58BC79BF"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B5A9D26" w14:textId="77777777" w:rsidR="00606773" w:rsidRDefault="00000000">
            <w:proofErr w:type="gramStart"/>
            <w:r>
              <w:t>id</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3E4BABB9" w14:textId="77777777" w:rsidR="00606773" w:rsidRDefault="00000000">
            <w:r>
              <w:t>Référence du patient dans le système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7807A7C7" w14:textId="77777777" w:rsidR="00606773" w:rsidRDefault="00000000">
            <w:proofErr w:type="gramStart"/>
            <w:r>
              <w:t>string</w:t>
            </w:r>
            <w:proofErr w:type="gramEnd"/>
          </w:p>
        </w:tc>
      </w:tr>
      <w:tr w:rsidR="00606773" w14:paraId="77F71C22"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1978959" w14:textId="77777777" w:rsidR="00606773" w:rsidRDefault="00000000">
            <w:proofErr w:type="gramStart"/>
            <w:r>
              <w:t>client</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3D7D09ED" w14:textId="77777777" w:rsidR="00606773" w:rsidRDefault="00000000">
            <w:r>
              <w:t>Référence du client (laboratoire d’analyse...)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F2A6D6" w14:textId="77777777" w:rsidR="00606773" w:rsidRDefault="00000000">
            <w:proofErr w:type="gramStart"/>
            <w:r>
              <w:t>string</w:t>
            </w:r>
            <w:proofErr w:type="gramEnd"/>
          </w:p>
        </w:tc>
      </w:tr>
      <w:tr w:rsidR="00606773" w14:paraId="162CC162"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DFF2DA0" w14:textId="77777777" w:rsidR="00606773" w:rsidRDefault="00000000">
            <w:proofErr w:type="gramStart"/>
            <w:r>
              <w:t>system</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21864073" w14:textId="77777777" w:rsidR="00606773" w:rsidRDefault="00000000">
            <w:r>
              <w:t xml:space="preserve">Nom du système qui échange. Utilisé lorsque plusieurs logiciels communiquent avec </w:t>
            </w:r>
            <w:proofErr w:type="gramStart"/>
            <w:r>
              <w:t>des références patients</w:t>
            </w:r>
            <w:proofErr w:type="gramEnd"/>
            <w:r>
              <w:t xml:space="preserve"> différentes</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36632FC7" w14:textId="77777777" w:rsidR="00606773" w:rsidRDefault="00000000">
            <w:proofErr w:type="gramStart"/>
            <w:r>
              <w:t>string</w:t>
            </w:r>
            <w:proofErr w:type="gramEnd"/>
          </w:p>
        </w:tc>
      </w:tr>
      <w:tr w:rsidR="00606773" w14:paraId="5F22AAFB"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4E038925" w14:textId="77777777" w:rsidR="00606773" w:rsidRDefault="00000000">
            <w:proofErr w:type="spellStart"/>
            <w:proofErr w:type="gramStart"/>
            <w:r>
              <w:t>birthDate</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78B12149" w14:textId="77777777" w:rsidR="00606773" w:rsidRDefault="00000000">
            <w:r>
              <w:t>Patient : Date de naissance</w:t>
            </w:r>
          </w:p>
          <w:p w14:paraId="3E56ED59" w14:textId="77777777" w:rsidR="00606773" w:rsidRDefault="00000000">
            <w:r>
              <w:t>Permet de vérifier qu’il s’agit bien de la même personne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27DC44AD" w14:textId="77777777" w:rsidR="00606773" w:rsidRDefault="00000000">
            <w:proofErr w:type="gramStart"/>
            <w:r>
              <w:t>date</w:t>
            </w:r>
            <w:proofErr w:type="gramEnd"/>
            <w:r>
              <w:t xml:space="preserve"> (</w:t>
            </w:r>
            <w:proofErr w:type="spellStart"/>
            <w:r>
              <w:t>yyyy</w:t>
            </w:r>
            <w:proofErr w:type="spellEnd"/>
            <w:r>
              <w:t>-mm-dd)</w:t>
            </w:r>
          </w:p>
          <w:p w14:paraId="4843766A" w14:textId="77777777" w:rsidR="00606773" w:rsidRDefault="00606773"/>
        </w:tc>
      </w:tr>
      <w:tr w:rsidR="00606773" w14:paraId="6BDAED18"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0063D4B" w14:textId="77777777" w:rsidR="00606773" w:rsidRDefault="00000000">
            <w:proofErr w:type="spellStart"/>
            <w:proofErr w:type="gramStart"/>
            <w:r>
              <w:t>gender</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1A6A457C" w14:textId="77777777" w:rsidR="00606773" w:rsidRDefault="00000000">
            <w:r>
              <w:t>Patient : genre (</w:t>
            </w:r>
            <w:r>
              <w:rPr>
                <w:b/>
                <w:bCs/>
              </w:rPr>
              <w:t>H</w:t>
            </w:r>
            <w:r>
              <w:t xml:space="preserve"> pour </w:t>
            </w:r>
            <w:proofErr w:type="gramStart"/>
            <w:r>
              <w:t xml:space="preserve">Homme  </w:t>
            </w:r>
            <w:r>
              <w:rPr>
                <w:b/>
                <w:bCs/>
              </w:rPr>
              <w:t>F</w:t>
            </w:r>
            <w:proofErr w:type="gramEnd"/>
            <w:r>
              <w:rPr>
                <w:b/>
                <w:bCs/>
              </w:rPr>
              <w:t xml:space="preserve"> </w:t>
            </w:r>
            <w:r>
              <w:t xml:space="preserve">pour </w:t>
            </w:r>
            <w:proofErr w:type="gramStart"/>
            <w:r>
              <w:t>Femme ,</w:t>
            </w:r>
            <w:proofErr w:type="gramEnd"/>
            <w:r>
              <w:t xml:space="preserve"> </w:t>
            </w:r>
            <w:proofErr w:type="spellStart"/>
            <w:r>
              <w:t>Null</w:t>
            </w:r>
            <w:proofErr w:type="spellEnd"/>
            <w:r>
              <w:t>)</w:t>
            </w:r>
          </w:p>
          <w:p w14:paraId="79F85459" w14:textId="77777777" w:rsidR="00606773" w:rsidRDefault="00000000">
            <w:r>
              <w:t>Permet de vérifier qu’il s’agit bien de la même personne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46C8E446" w14:textId="77777777" w:rsidR="00606773" w:rsidRDefault="00000000">
            <w:r>
              <w:t>String</w:t>
            </w:r>
          </w:p>
          <w:p w14:paraId="23EA3AB5" w14:textId="77777777" w:rsidR="00606773" w:rsidRDefault="00000000">
            <w:r>
              <w:t>1 caractère</w:t>
            </w:r>
          </w:p>
        </w:tc>
      </w:tr>
    </w:tbl>
    <w:p w14:paraId="48C6AC87" w14:textId="77777777" w:rsidR="00606773" w:rsidRDefault="00606773"/>
    <w:p w14:paraId="08D585CC" w14:textId="77777777" w:rsidR="00606773" w:rsidRDefault="00000000">
      <w:r>
        <w:lastRenderedPageBreak/>
        <w:t>{</w:t>
      </w:r>
    </w:p>
    <w:p w14:paraId="027A92EB" w14:textId="77777777" w:rsidR="00606773" w:rsidRDefault="00000000">
      <w:r>
        <w:t xml:space="preserve">    "id</w:t>
      </w:r>
      <w:proofErr w:type="gramStart"/>
      <w:r>
        <w:t>":</w:t>
      </w:r>
      <w:proofErr w:type="gramEnd"/>
      <w:r>
        <w:t xml:space="preserve"> "Jk45698l",</w:t>
      </w:r>
    </w:p>
    <w:p w14:paraId="3362F081" w14:textId="77777777" w:rsidR="00606773" w:rsidRDefault="00000000">
      <w:r>
        <w:t xml:space="preserve">    "client</w:t>
      </w:r>
      <w:proofErr w:type="gramStart"/>
      <w:r>
        <w:t>":</w:t>
      </w:r>
      <w:proofErr w:type="gramEnd"/>
      <w:r>
        <w:t xml:space="preserve"> "Bergère",</w:t>
      </w:r>
    </w:p>
    <w:p w14:paraId="75B14201" w14:textId="77777777" w:rsidR="00606773" w:rsidRDefault="00000000">
      <w:r>
        <w:t xml:space="preserve">    "system</w:t>
      </w:r>
      <w:proofErr w:type="gramStart"/>
      <w:r>
        <w:t>":</w:t>
      </w:r>
      <w:proofErr w:type="gramEnd"/>
      <w:r>
        <w:t xml:space="preserve"> "</w:t>
      </w:r>
      <w:proofErr w:type="spellStart"/>
      <w:r>
        <w:t>DrSanté</w:t>
      </w:r>
      <w:proofErr w:type="spellEnd"/>
      <w:r>
        <w:t xml:space="preserve"> ",</w:t>
      </w:r>
    </w:p>
    <w:p w14:paraId="2C3E1999" w14:textId="77777777" w:rsidR="00606773" w:rsidRDefault="00000000">
      <w:r>
        <w:t xml:space="preserve">    "</w:t>
      </w:r>
      <w:proofErr w:type="spellStart"/>
      <w:r>
        <w:t>birthDate</w:t>
      </w:r>
      <w:proofErr w:type="spellEnd"/>
      <w:proofErr w:type="gramStart"/>
      <w:r>
        <w:t>":</w:t>
      </w:r>
      <w:proofErr w:type="gramEnd"/>
      <w:r>
        <w:t xml:space="preserve"> "1990-05-20</w:t>
      </w:r>
      <w:proofErr w:type="gramStart"/>
      <w:r>
        <w:t>" ,</w:t>
      </w:r>
      <w:proofErr w:type="gramEnd"/>
    </w:p>
    <w:p w14:paraId="6568D886" w14:textId="77777777" w:rsidR="00606773" w:rsidRDefault="00000000">
      <w:r>
        <w:t xml:space="preserve">   "</w:t>
      </w:r>
      <w:proofErr w:type="spellStart"/>
      <w:r>
        <w:t>gender</w:t>
      </w:r>
      <w:proofErr w:type="spellEnd"/>
      <w:proofErr w:type="gramStart"/>
      <w:r>
        <w:t>":</w:t>
      </w:r>
      <w:proofErr w:type="gramEnd"/>
      <w:r>
        <w:t xml:space="preserve"> "F"</w:t>
      </w:r>
    </w:p>
    <w:p w14:paraId="024773A3" w14:textId="77777777" w:rsidR="00606773" w:rsidRDefault="00000000">
      <w:r>
        <w:t xml:space="preserve">   }</w:t>
      </w:r>
    </w:p>
    <w:p w14:paraId="0A2BD75C" w14:textId="77777777" w:rsidR="00606773" w:rsidRDefault="00000000">
      <w:r>
        <w:rPr>
          <w:b/>
          <w:bCs/>
        </w:rPr>
        <w:t xml:space="preserve">Réponse </w:t>
      </w:r>
      <w:r>
        <w:t>:</w:t>
      </w:r>
    </w:p>
    <w:tbl>
      <w:tblPr>
        <w:tblW w:w="8976" w:type="dxa"/>
        <w:jc w:val="right"/>
        <w:tblLayout w:type="fixed"/>
        <w:tblCellMar>
          <w:left w:w="10" w:type="dxa"/>
          <w:right w:w="10" w:type="dxa"/>
        </w:tblCellMar>
        <w:tblLook w:val="0000" w:firstRow="0" w:lastRow="0" w:firstColumn="0" w:lastColumn="0" w:noHBand="0" w:noVBand="0"/>
      </w:tblPr>
      <w:tblGrid>
        <w:gridCol w:w="1650"/>
        <w:gridCol w:w="5325"/>
        <w:gridCol w:w="2001"/>
      </w:tblGrid>
      <w:tr w:rsidR="00606773" w14:paraId="0AB46203" w14:textId="77777777">
        <w:trPr>
          <w:jc w:val="right"/>
        </w:trPr>
        <w:tc>
          <w:tcPr>
            <w:tcW w:w="1650" w:type="dxa"/>
            <w:tcBorders>
              <w:top w:val="single" w:sz="4" w:space="0" w:color="000000"/>
              <w:left w:val="single" w:sz="4" w:space="0" w:color="000000"/>
              <w:bottom w:val="single" w:sz="4" w:space="0" w:color="000000"/>
            </w:tcBorders>
            <w:tcMar>
              <w:top w:w="55" w:type="dxa"/>
              <w:left w:w="55" w:type="dxa"/>
              <w:bottom w:w="55" w:type="dxa"/>
              <w:right w:w="55" w:type="dxa"/>
            </w:tcMar>
          </w:tcPr>
          <w:p w14:paraId="4EF19F2B" w14:textId="77777777" w:rsidR="00606773" w:rsidRDefault="00000000">
            <w:r>
              <w:t>Nom</w:t>
            </w:r>
          </w:p>
        </w:tc>
        <w:tc>
          <w:tcPr>
            <w:tcW w:w="5325" w:type="dxa"/>
            <w:tcBorders>
              <w:top w:val="single" w:sz="4" w:space="0" w:color="000000"/>
              <w:left w:val="single" w:sz="4" w:space="0" w:color="000000"/>
              <w:bottom w:val="single" w:sz="4" w:space="0" w:color="000000"/>
            </w:tcBorders>
            <w:tcMar>
              <w:top w:w="55" w:type="dxa"/>
              <w:left w:w="55" w:type="dxa"/>
              <w:bottom w:w="55" w:type="dxa"/>
              <w:right w:w="55" w:type="dxa"/>
            </w:tcMar>
          </w:tcPr>
          <w:p w14:paraId="26740EAD" w14:textId="77777777" w:rsidR="00606773" w:rsidRDefault="00000000">
            <w:r>
              <w:t>Description</w:t>
            </w:r>
          </w:p>
        </w:tc>
        <w:tc>
          <w:tcPr>
            <w:tcW w:w="20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D63DA23" w14:textId="77777777" w:rsidR="00606773" w:rsidRDefault="00000000">
            <w:r>
              <w:t>Format</w:t>
            </w:r>
          </w:p>
        </w:tc>
      </w:tr>
      <w:tr w:rsidR="00606773" w14:paraId="6C91102E"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4520B2C7" w14:textId="77777777" w:rsidR="00606773" w:rsidRDefault="00000000">
            <w:proofErr w:type="spellStart"/>
            <w:proofErr w:type="gramStart"/>
            <w:r>
              <w:t>success</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12776426" w14:textId="77777777" w:rsidR="00606773" w:rsidRDefault="00000000">
            <w:proofErr w:type="spellStart"/>
            <w:r>
              <w:t>True</w:t>
            </w:r>
            <w:proofErr w:type="spellEnd"/>
            <w:r>
              <w:t xml:space="preserve"> si pas d’erreur</w:t>
            </w:r>
          </w:p>
          <w:p w14:paraId="0949AFD8" w14:textId="77777777" w:rsidR="00606773" w:rsidRDefault="00000000">
            <w:r>
              <w:t>False si une erreur</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6AEBA11F" w14:textId="77777777" w:rsidR="00606773" w:rsidRDefault="00000000">
            <w:proofErr w:type="spellStart"/>
            <w:proofErr w:type="gramStart"/>
            <w:r>
              <w:t>bool</w:t>
            </w:r>
            <w:proofErr w:type="spellEnd"/>
            <w:proofErr w:type="gramEnd"/>
          </w:p>
        </w:tc>
      </w:tr>
      <w:tr w:rsidR="00606773" w14:paraId="7A54C6E8"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1426A089" w14:textId="77777777" w:rsidR="00606773" w:rsidRDefault="00000000">
            <w:proofErr w:type="gramStart"/>
            <w:r>
              <w:t>msg</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28E969EF" w14:textId="77777777" w:rsidR="00606773" w:rsidRDefault="00000000">
            <w:r>
              <w:t>Libelle de l’action ou de l’erreur</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1D91B837" w14:textId="77777777" w:rsidR="00606773" w:rsidRDefault="00000000">
            <w:proofErr w:type="gramStart"/>
            <w:r>
              <w:t>string</w:t>
            </w:r>
            <w:proofErr w:type="gramEnd"/>
          </w:p>
        </w:tc>
      </w:tr>
    </w:tbl>
    <w:p w14:paraId="215FA393" w14:textId="77777777" w:rsidR="00606773" w:rsidRDefault="00606773"/>
    <w:p w14:paraId="6D130A74" w14:textId="77777777" w:rsidR="00606773" w:rsidRDefault="00000000">
      <w:r>
        <w:t>{</w:t>
      </w:r>
    </w:p>
    <w:p w14:paraId="0E84EBFF" w14:textId="77777777" w:rsidR="00606773" w:rsidRDefault="00000000">
      <w:r>
        <w:t xml:space="preserve">    "</w:t>
      </w:r>
      <w:proofErr w:type="spellStart"/>
      <w:r>
        <w:t>success</w:t>
      </w:r>
      <w:proofErr w:type="spellEnd"/>
      <w:r>
        <w:t xml:space="preserve">" : </w:t>
      </w:r>
      <w:proofErr w:type="spellStart"/>
      <w:r>
        <w:t>true</w:t>
      </w:r>
      <w:proofErr w:type="spellEnd"/>
      <w:r>
        <w:t>,</w:t>
      </w:r>
    </w:p>
    <w:p w14:paraId="1C5E3FD3" w14:textId="77777777" w:rsidR="00606773" w:rsidRDefault="00000000">
      <w:r>
        <w:t xml:space="preserve">    "msg" : "Patient supprimé"</w:t>
      </w:r>
    </w:p>
    <w:p w14:paraId="66C33F3E" w14:textId="77777777" w:rsidR="00606773" w:rsidRDefault="00000000">
      <w:r>
        <w:t>}</w:t>
      </w:r>
    </w:p>
    <w:p w14:paraId="6B5E1333" w14:textId="77777777" w:rsidR="00606773" w:rsidRDefault="00606773">
      <w:pPr>
        <w:pageBreakBefore/>
      </w:pPr>
    </w:p>
    <w:p w14:paraId="13137807" w14:textId="77777777" w:rsidR="00606773" w:rsidRDefault="00000000">
      <w:pPr>
        <w:pStyle w:val="Titre4"/>
      </w:pPr>
      <w:bookmarkStart w:id="16" w:name="__RefHeading___Toc712_115620888"/>
      <w:r>
        <w:t>Récupérer le PDF du patient</w:t>
      </w:r>
      <w:bookmarkEnd w:id="16"/>
    </w:p>
    <w:p w14:paraId="6CF0589E" w14:textId="77777777" w:rsidR="00606773" w:rsidRDefault="00000000">
      <w:r>
        <w:rPr>
          <w:b/>
          <w:bCs/>
        </w:rPr>
        <w:t>Fonction</w:t>
      </w:r>
      <w:r>
        <w:t xml:space="preserve"> : </w:t>
      </w:r>
      <w:proofErr w:type="spellStart"/>
      <w:r>
        <w:t>getPatientPdf</w:t>
      </w:r>
      <w:proofErr w:type="spellEnd"/>
    </w:p>
    <w:p w14:paraId="5B848874" w14:textId="77777777" w:rsidR="00606773" w:rsidRDefault="00000000">
      <w:r>
        <w:rPr>
          <w:b/>
          <w:bCs/>
        </w:rPr>
        <w:t>Description</w:t>
      </w:r>
      <w:r>
        <w:t xml:space="preserve"> : Retourne un document PDF contenant la restitution de l’analyse des données transmises d'un patient par son ID.</w:t>
      </w:r>
    </w:p>
    <w:p w14:paraId="0673A914" w14:textId="77777777" w:rsidR="00606773" w:rsidRDefault="00000000">
      <w:r>
        <w:t>Aucune donnée nominative ne figure sur le document.</w:t>
      </w:r>
    </w:p>
    <w:p w14:paraId="1E2A1D10" w14:textId="77777777" w:rsidR="00606773" w:rsidRDefault="00000000">
      <w:r>
        <w:t>Requête :</w:t>
      </w:r>
    </w:p>
    <w:tbl>
      <w:tblPr>
        <w:tblW w:w="8976" w:type="dxa"/>
        <w:jc w:val="right"/>
        <w:tblLayout w:type="fixed"/>
        <w:tblCellMar>
          <w:left w:w="10" w:type="dxa"/>
          <w:right w:w="10" w:type="dxa"/>
        </w:tblCellMar>
        <w:tblLook w:val="0000" w:firstRow="0" w:lastRow="0" w:firstColumn="0" w:lastColumn="0" w:noHBand="0" w:noVBand="0"/>
      </w:tblPr>
      <w:tblGrid>
        <w:gridCol w:w="1650"/>
        <w:gridCol w:w="5325"/>
        <w:gridCol w:w="2001"/>
      </w:tblGrid>
      <w:tr w:rsidR="00606773" w14:paraId="2D9ADE04" w14:textId="77777777">
        <w:trPr>
          <w:jc w:val="right"/>
        </w:trPr>
        <w:tc>
          <w:tcPr>
            <w:tcW w:w="1650" w:type="dxa"/>
            <w:tcBorders>
              <w:top w:val="single" w:sz="4" w:space="0" w:color="000000"/>
              <w:left w:val="single" w:sz="4" w:space="0" w:color="000000"/>
              <w:bottom w:val="single" w:sz="4" w:space="0" w:color="000000"/>
            </w:tcBorders>
            <w:tcMar>
              <w:top w:w="55" w:type="dxa"/>
              <w:left w:w="55" w:type="dxa"/>
              <w:bottom w:w="55" w:type="dxa"/>
              <w:right w:w="55" w:type="dxa"/>
            </w:tcMar>
          </w:tcPr>
          <w:p w14:paraId="50A9BC83" w14:textId="77777777" w:rsidR="00606773" w:rsidRDefault="00000000">
            <w:r>
              <w:t>Nom</w:t>
            </w:r>
          </w:p>
        </w:tc>
        <w:tc>
          <w:tcPr>
            <w:tcW w:w="5325" w:type="dxa"/>
            <w:tcBorders>
              <w:top w:val="single" w:sz="4" w:space="0" w:color="000000"/>
              <w:left w:val="single" w:sz="4" w:space="0" w:color="000000"/>
              <w:bottom w:val="single" w:sz="4" w:space="0" w:color="000000"/>
            </w:tcBorders>
            <w:tcMar>
              <w:top w:w="55" w:type="dxa"/>
              <w:left w:w="55" w:type="dxa"/>
              <w:bottom w:w="55" w:type="dxa"/>
              <w:right w:w="55" w:type="dxa"/>
            </w:tcMar>
          </w:tcPr>
          <w:p w14:paraId="1AB1D54B" w14:textId="77777777" w:rsidR="00606773" w:rsidRDefault="00000000">
            <w:r>
              <w:t>Description</w:t>
            </w:r>
          </w:p>
        </w:tc>
        <w:tc>
          <w:tcPr>
            <w:tcW w:w="20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35060B5" w14:textId="77777777" w:rsidR="00606773" w:rsidRDefault="00000000">
            <w:r>
              <w:t>Format</w:t>
            </w:r>
          </w:p>
        </w:tc>
      </w:tr>
      <w:tr w:rsidR="00606773" w14:paraId="6F5DBE8F"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29440643" w14:textId="77777777" w:rsidR="00606773" w:rsidRDefault="00000000">
            <w:proofErr w:type="gramStart"/>
            <w:r>
              <w:t>id</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31B104C5" w14:textId="77777777" w:rsidR="00606773" w:rsidRDefault="00000000">
            <w:r>
              <w:t>Référence du patient dans le système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6F10B788" w14:textId="77777777" w:rsidR="00606773" w:rsidRDefault="00000000">
            <w:proofErr w:type="gramStart"/>
            <w:r>
              <w:t>string</w:t>
            </w:r>
            <w:proofErr w:type="gramEnd"/>
          </w:p>
        </w:tc>
      </w:tr>
      <w:tr w:rsidR="00606773" w14:paraId="6428BD54"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7A64725A" w14:textId="77777777" w:rsidR="00606773" w:rsidRDefault="00000000">
            <w:proofErr w:type="gramStart"/>
            <w:r>
              <w:t>client</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7A83D104" w14:textId="77777777" w:rsidR="00606773" w:rsidRDefault="00000000">
            <w:r>
              <w:t>Référence du client (laboratoire d’analyse...)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2DF67D11" w14:textId="77777777" w:rsidR="00606773" w:rsidRDefault="00000000">
            <w:proofErr w:type="gramStart"/>
            <w:r>
              <w:t>string</w:t>
            </w:r>
            <w:proofErr w:type="gramEnd"/>
          </w:p>
        </w:tc>
      </w:tr>
      <w:tr w:rsidR="00606773" w14:paraId="772961E1"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09F43CA6" w14:textId="77777777" w:rsidR="00606773" w:rsidRDefault="00000000">
            <w:proofErr w:type="gramStart"/>
            <w:r>
              <w:t>system</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79C76CD1" w14:textId="77777777" w:rsidR="00606773" w:rsidRDefault="00000000">
            <w:r>
              <w:t xml:space="preserve">Nom du système qui échange. Utilisé lorsque plusieurs logiciels communiquent avec </w:t>
            </w:r>
            <w:proofErr w:type="gramStart"/>
            <w:r>
              <w:t>des références patients</w:t>
            </w:r>
            <w:proofErr w:type="gramEnd"/>
            <w:r>
              <w:t xml:space="preserve"> différentes</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72A676D3" w14:textId="77777777" w:rsidR="00606773" w:rsidRDefault="00000000">
            <w:proofErr w:type="gramStart"/>
            <w:r>
              <w:t>string</w:t>
            </w:r>
            <w:proofErr w:type="gramEnd"/>
          </w:p>
        </w:tc>
      </w:tr>
      <w:tr w:rsidR="00606773" w14:paraId="4AB337BF"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099CDDDE" w14:textId="77777777" w:rsidR="00606773" w:rsidRDefault="00000000">
            <w:proofErr w:type="spellStart"/>
            <w:proofErr w:type="gramStart"/>
            <w:r>
              <w:t>birthDate</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61F83B21" w14:textId="77777777" w:rsidR="00606773" w:rsidRDefault="00000000">
            <w:r>
              <w:t>Patient : Date de naissance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B0144A5" w14:textId="77777777" w:rsidR="00606773" w:rsidRDefault="00000000">
            <w:proofErr w:type="gramStart"/>
            <w:r>
              <w:t>date</w:t>
            </w:r>
            <w:proofErr w:type="gramEnd"/>
            <w:r>
              <w:t xml:space="preserve"> (</w:t>
            </w:r>
            <w:proofErr w:type="spellStart"/>
            <w:r>
              <w:t>yyyy</w:t>
            </w:r>
            <w:proofErr w:type="spellEnd"/>
            <w:r>
              <w:t>-mm-dd)</w:t>
            </w:r>
          </w:p>
        </w:tc>
      </w:tr>
      <w:tr w:rsidR="00606773" w14:paraId="6936E9B9"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86E7101" w14:textId="77777777" w:rsidR="00606773" w:rsidRDefault="00000000">
            <w:proofErr w:type="spellStart"/>
            <w:proofErr w:type="gramStart"/>
            <w:r>
              <w:t>gender</w:t>
            </w:r>
            <w:proofErr w:type="spellEnd"/>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1FF20C4E" w14:textId="77777777" w:rsidR="00606773" w:rsidRDefault="00000000">
            <w:r>
              <w:t>Patient : genre (</w:t>
            </w:r>
            <w:r>
              <w:rPr>
                <w:b/>
              </w:rPr>
              <w:t>H</w:t>
            </w:r>
            <w:r>
              <w:t xml:space="preserve"> pour Homme </w:t>
            </w:r>
            <w:r>
              <w:rPr>
                <w:b/>
              </w:rPr>
              <w:t xml:space="preserve">F </w:t>
            </w:r>
            <w:r>
              <w:t xml:space="preserve">pour </w:t>
            </w:r>
            <w:proofErr w:type="gramStart"/>
            <w:r>
              <w:t>Femme ,</w:t>
            </w:r>
            <w:proofErr w:type="gramEnd"/>
            <w:r>
              <w:t xml:space="preserve"> </w:t>
            </w:r>
            <w:proofErr w:type="spellStart"/>
            <w:r>
              <w:t>Null</w:t>
            </w:r>
            <w:proofErr w:type="spellEnd"/>
            <w:r>
              <w:t>)</w:t>
            </w:r>
          </w:p>
          <w:p w14:paraId="23CED71E" w14:textId="77777777" w:rsidR="00606773" w:rsidRDefault="00000000">
            <w:r>
              <w:t>Permet de vérifier qu’il s’agit bien de la même personne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511F5803" w14:textId="77777777" w:rsidR="00606773" w:rsidRDefault="00000000">
            <w:r>
              <w:t>String</w:t>
            </w:r>
          </w:p>
          <w:p w14:paraId="3A805B2F" w14:textId="77777777" w:rsidR="00606773" w:rsidRDefault="00000000">
            <w:r>
              <w:t>1 caractère</w:t>
            </w:r>
          </w:p>
        </w:tc>
      </w:tr>
      <w:tr w:rsidR="00606773" w14:paraId="7F250C7F"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7AB13B44" w14:textId="77777777" w:rsidR="00606773" w:rsidRDefault="00000000">
            <w:proofErr w:type="gramStart"/>
            <w:r>
              <w:t>data</w:t>
            </w:r>
            <w:proofErr w:type="gramEnd"/>
          </w:p>
        </w:tc>
        <w:tc>
          <w:tcPr>
            <w:tcW w:w="5325" w:type="dxa"/>
            <w:tcBorders>
              <w:left w:val="single" w:sz="4" w:space="0" w:color="000000"/>
              <w:bottom w:val="single" w:sz="4" w:space="0" w:color="000000"/>
            </w:tcBorders>
            <w:tcMar>
              <w:top w:w="55" w:type="dxa"/>
              <w:left w:w="55" w:type="dxa"/>
              <w:bottom w:w="55" w:type="dxa"/>
              <w:right w:w="55" w:type="dxa"/>
            </w:tcMar>
          </w:tcPr>
          <w:p w14:paraId="7C3B9078" w14:textId="77777777" w:rsidR="00606773" w:rsidRDefault="00000000">
            <w:r>
              <w:t>Tableau qui contient les 3 questionnaires</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142233AC" w14:textId="77777777" w:rsidR="00606773" w:rsidRDefault="00000000">
            <w:proofErr w:type="spellStart"/>
            <w:r>
              <w:t>Array</w:t>
            </w:r>
            <w:proofErr w:type="spellEnd"/>
          </w:p>
        </w:tc>
      </w:tr>
      <w:tr w:rsidR="00606773" w14:paraId="6A0AC056"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4B5D5B1F" w14:textId="77777777" w:rsidR="00606773" w:rsidRDefault="00000000">
            <w:proofErr w:type="spellStart"/>
            <w:proofErr w:type="gramStart"/>
            <w:r>
              <w:t>questPatient</w:t>
            </w:r>
            <w:proofErr w:type="spellEnd"/>
            <w:proofErr w:type="gramEnd"/>
          </w:p>
          <w:p w14:paraId="577D9F2F" w14:textId="77777777" w:rsidR="00606773" w:rsidRDefault="00606773"/>
        </w:tc>
        <w:tc>
          <w:tcPr>
            <w:tcW w:w="5325" w:type="dxa"/>
            <w:tcBorders>
              <w:left w:val="single" w:sz="4" w:space="0" w:color="000000"/>
              <w:bottom w:val="single" w:sz="4" w:space="0" w:color="000000"/>
            </w:tcBorders>
            <w:tcMar>
              <w:top w:w="55" w:type="dxa"/>
              <w:left w:w="55" w:type="dxa"/>
              <w:bottom w:w="55" w:type="dxa"/>
              <w:right w:w="55" w:type="dxa"/>
            </w:tcMar>
          </w:tcPr>
          <w:p w14:paraId="0950AFA2" w14:textId="77777777" w:rsidR="00606773" w:rsidRDefault="00000000">
            <w:r>
              <w:t xml:space="preserve">Tableau RENSEIGNE </w:t>
            </w:r>
            <w:proofErr w:type="gramStart"/>
            <w:r>
              <w:t>du questionnaires</w:t>
            </w:r>
            <w:proofErr w:type="gramEnd"/>
            <w:r>
              <w:t xml:space="preserve"> du patient</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776EA05B" w14:textId="77777777" w:rsidR="00606773" w:rsidRDefault="00000000">
            <w:proofErr w:type="spellStart"/>
            <w:r>
              <w:t>Array</w:t>
            </w:r>
            <w:proofErr w:type="spellEnd"/>
          </w:p>
        </w:tc>
      </w:tr>
      <w:tr w:rsidR="00606773" w14:paraId="23ADBCAF"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3981980E" w14:textId="77777777" w:rsidR="00606773" w:rsidRDefault="00000000">
            <w:proofErr w:type="spellStart"/>
            <w:proofErr w:type="gramStart"/>
            <w:r>
              <w:t>questBiological</w:t>
            </w:r>
            <w:proofErr w:type="spellEnd"/>
            <w:proofErr w:type="gramEnd"/>
          </w:p>
          <w:p w14:paraId="3BB331BE" w14:textId="77777777" w:rsidR="00606773" w:rsidRDefault="00606773"/>
        </w:tc>
        <w:tc>
          <w:tcPr>
            <w:tcW w:w="5325" w:type="dxa"/>
            <w:tcBorders>
              <w:left w:val="single" w:sz="4" w:space="0" w:color="000000"/>
              <w:bottom w:val="single" w:sz="4" w:space="0" w:color="000000"/>
            </w:tcBorders>
            <w:tcMar>
              <w:top w:w="55" w:type="dxa"/>
              <w:left w:w="55" w:type="dxa"/>
              <w:bottom w:w="55" w:type="dxa"/>
              <w:right w:w="55" w:type="dxa"/>
            </w:tcMar>
          </w:tcPr>
          <w:p w14:paraId="64882C00" w14:textId="77777777" w:rsidR="00606773" w:rsidRDefault="00000000">
            <w:r>
              <w:t>Tableau RENSEIGNE des données biologiques</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570CDE01" w14:textId="77777777" w:rsidR="00606773" w:rsidRDefault="00000000">
            <w:proofErr w:type="spellStart"/>
            <w:r>
              <w:t>Array</w:t>
            </w:r>
            <w:proofErr w:type="spellEnd"/>
          </w:p>
        </w:tc>
      </w:tr>
      <w:tr w:rsidR="00606773" w14:paraId="6E5B6B26" w14:textId="77777777">
        <w:trPr>
          <w:jc w:val="right"/>
        </w:trPr>
        <w:tc>
          <w:tcPr>
            <w:tcW w:w="1650" w:type="dxa"/>
            <w:tcBorders>
              <w:left w:val="single" w:sz="4" w:space="0" w:color="000000"/>
              <w:bottom w:val="single" w:sz="4" w:space="0" w:color="000000"/>
            </w:tcBorders>
            <w:tcMar>
              <w:top w:w="55" w:type="dxa"/>
              <w:left w:w="55" w:type="dxa"/>
              <w:bottom w:w="55" w:type="dxa"/>
              <w:right w:w="55" w:type="dxa"/>
            </w:tcMar>
          </w:tcPr>
          <w:p w14:paraId="5B2C43C3" w14:textId="77777777" w:rsidR="00606773" w:rsidRDefault="00000000">
            <w:proofErr w:type="spellStart"/>
            <w:proofErr w:type="gramStart"/>
            <w:r>
              <w:t>questClinical</w:t>
            </w:r>
            <w:proofErr w:type="spellEnd"/>
            <w:proofErr w:type="gramEnd"/>
          </w:p>
          <w:p w14:paraId="4C3086E7" w14:textId="77777777" w:rsidR="00606773" w:rsidRDefault="00606773"/>
        </w:tc>
        <w:tc>
          <w:tcPr>
            <w:tcW w:w="5325" w:type="dxa"/>
            <w:tcBorders>
              <w:left w:val="single" w:sz="4" w:space="0" w:color="000000"/>
              <w:bottom w:val="single" w:sz="4" w:space="0" w:color="000000"/>
            </w:tcBorders>
            <w:tcMar>
              <w:top w:w="55" w:type="dxa"/>
              <w:left w:w="55" w:type="dxa"/>
              <w:bottom w:w="55" w:type="dxa"/>
              <w:right w:w="55" w:type="dxa"/>
            </w:tcMar>
          </w:tcPr>
          <w:p w14:paraId="7CB41771" w14:textId="77777777" w:rsidR="00606773" w:rsidRDefault="00000000">
            <w:r>
              <w:t>Tableau RENSEIGNE du questionnaires clinique</w:t>
            </w:r>
          </w:p>
        </w:tc>
        <w:tc>
          <w:tcPr>
            <w:tcW w:w="2001" w:type="dxa"/>
            <w:tcBorders>
              <w:left w:val="single" w:sz="4" w:space="0" w:color="000000"/>
              <w:bottom w:val="single" w:sz="4" w:space="0" w:color="000000"/>
              <w:right w:val="single" w:sz="4" w:space="0" w:color="000000"/>
            </w:tcBorders>
            <w:tcMar>
              <w:top w:w="55" w:type="dxa"/>
              <w:left w:w="55" w:type="dxa"/>
              <w:bottom w:w="55" w:type="dxa"/>
              <w:right w:w="55" w:type="dxa"/>
            </w:tcMar>
          </w:tcPr>
          <w:p w14:paraId="23F44DDA" w14:textId="77777777" w:rsidR="00606773" w:rsidRDefault="00000000">
            <w:proofErr w:type="spellStart"/>
            <w:r>
              <w:t>Array</w:t>
            </w:r>
            <w:proofErr w:type="spellEnd"/>
          </w:p>
        </w:tc>
      </w:tr>
    </w:tbl>
    <w:p w14:paraId="442A9188" w14:textId="77777777" w:rsidR="00606773" w:rsidRDefault="00606773"/>
    <w:p w14:paraId="2118DAC8" w14:textId="6CB99734" w:rsidR="00901041" w:rsidRDefault="00901041">
      <w:pPr>
        <w:suppressAutoHyphens w:val="0"/>
      </w:pPr>
      <w:r>
        <w:br w:type="page"/>
      </w:r>
    </w:p>
    <w:p w14:paraId="146EB4E4" w14:textId="77777777" w:rsidR="00751735" w:rsidRPr="00751735" w:rsidRDefault="00901041" w:rsidP="00976F60">
      <w:pPr>
        <w:pStyle w:val="Titre1"/>
      </w:pPr>
      <w:r w:rsidRPr="00901041">
        <w:lastRenderedPageBreak/>
        <w:t xml:space="preserve">Guide Utilisateur pour l'Intégrateur Client API </w:t>
      </w:r>
      <w:r w:rsidR="00751735" w:rsidRPr="00751735">
        <w:t>OAuth2</w:t>
      </w:r>
    </w:p>
    <w:p w14:paraId="4FCD20DA" w14:textId="761E5482" w:rsidR="00C667F1" w:rsidRDefault="00C667F1" w:rsidP="00901041">
      <w:pPr>
        <w:rPr>
          <w:b/>
          <w:bCs/>
        </w:rPr>
      </w:pPr>
    </w:p>
    <w:p w14:paraId="4D03A389" w14:textId="598BCB40" w:rsidR="00412865" w:rsidRPr="00412865" w:rsidRDefault="00412865" w:rsidP="00976F60">
      <w:pPr>
        <w:pStyle w:val="Titre2"/>
      </w:pPr>
      <w:r w:rsidRPr="00412865">
        <w:t>Les différents acteurs</w:t>
      </w:r>
    </w:p>
    <w:p w14:paraId="32BCBED1" w14:textId="1FA5923E" w:rsidR="00412865" w:rsidRPr="00C667F1" w:rsidRDefault="00412865" w:rsidP="00C667F1">
      <w:pPr>
        <w:rPr>
          <w:b/>
          <w:bCs/>
        </w:rPr>
      </w:pPr>
    </w:p>
    <w:p w14:paraId="7A9D90C4" w14:textId="77777777" w:rsidR="00412865" w:rsidRPr="00412865" w:rsidRDefault="00412865" w:rsidP="00412865">
      <w:pPr>
        <w:numPr>
          <w:ilvl w:val="0"/>
          <w:numId w:val="11"/>
        </w:numPr>
        <w:tabs>
          <w:tab w:val="num" w:pos="720"/>
        </w:tabs>
      </w:pPr>
      <w:r w:rsidRPr="00412865">
        <w:rPr>
          <w:b/>
          <w:bCs/>
        </w:rPr>
        <w:t>Le client</w:t>
      </w:r>
      <w:r w:rsidRPr="00412865">
        <w:t> : consomme les ressources de l’API</w:t>
      </w:r>
      <w:r w:rsidRPr="00412865">
        <w:rPr>
          <w:b/>
          <w:bCs/>
          <w:i/>
          <w:iCs/>
        </w:rPr>
        <w:t xml:space="preserve"> </w:t>
      </w:r>
    </w:p>
    <w:p w14:paraId="46A626CA" w14:textId="00EF625F" w:rsidR="00412865" w:rsidRPr="00412865" w:rsidRDefault="00412865" w:rsidP="00412865">
      <w:pPr>
        <w:numPr>
          <w:ilvl w:val="0"/>
          <w:numId w:val="11"/>
        </w:numPr>
        <w:tabs>
          <w:tab w:val="num" w:pos="720"/>
        </w:tabs>
      </w:pPr>
      <w:proofErr w:type="spellStart"/>
      <w:r w:rsidRPr="00412865">
        <w:rPr>
          <w:b/>
          <w:bCs/>
          <w:i/>
          <w:iCs/>
        </w:rPr>
        <w:t>Authorization</w:t>
      </w:r>
      <w:proofErr w:type="spellEnd"/>
      <w:r w:rsidRPr="00412865">
        <w:rPr>
          <w:b/>
          <w:bCs/>
          <w:i/>
          <w:iCs/>
        </w:rPr>
        <w:t xml:space="preserve"> Server</w:t>
      </w:r>
      <w:r w:rsidRPr="00412865">
        <w:rPr>
          <w:b/>
          <w:bCs/>
        </w:rPr>
        <w:t> (Serveur d’autorisation</w:t>
      </w:r>
      <w:proofErr w:type="gramStart"/>
      <w:r w:rsidRPr="00412865">
        <w:rPr>
          <w:b/>
          <w:bCs/>
        </w:rPr>
        <w:t>)</w:t>
      </w:r>
      <w:r w:rsidRPr="00412865">
        <w:t>:</w:t>
      </w:r>
      <w:proofErr w:type="gramEnd"/>
      <w:r w:rsidRPr="00412865">
        <w:t xml:space="preserve"> il permet à l’utilisateur d’autoriser ou non l’accès à ses données. Ce serveur gère également l’authentification de l’utilisateur. Lorsqu’on parle de « serveur </w:t>
      </w:r>
      <w:proofErr w:type="spellStart"/>
      <w:r w:rsidRPr="00412865">
        <w:t>OAuth</w:t>
      </w:r>
      <w:proofErr w:type="spellEnd"/>
      <w:r w:rsidRPr="00412865">
        <w:t xml:space="preserve"> » ou « </w:t>
      </w:r>
      <w:proofErr w:type="spellStart"/>
      <w:r w:rsidRPr="00412865">
        <w:t>OAuth</w:t>
      </w:r>
      <w:proofErr w:type="spellEnd"/>
      <w:r w:rsidRPr="00412865">
        <w:t xml:space="preserve"> service provider », on désigne souvent cette double fonction d’authentification et d’autorisation.</w:t>
      </w:r>
    </w:p>
    <w:p w14:paraId="6F2AF5C3" w14:textId="2C5F8068" w:rsidR="00412865" w:rsidRPr="00412865" w:rsidRDefault="00412865" w:rsidP="00412865">
      <w:pPr>
        <w:numPr>
          <w:ilvl w:val="0"/>
          <w:numId w:val="11"/>
        </w:numPr>
        <w:tabs>
          <w:tab w:val="num" w:pos="720"/>
        </w:tabs>
      </w:pPr>
      <w:r w:rsidRPr="00412865">
        <w:rPr>
          <w:b/>
          <w:bCs/>
          <w:i/>
          <w:iCs/>
        </w:rPr>
        <w:t>Resource Server</w:t>
      </w:r>
      <w:r w:rsidRPr="00412865">
        <w:rPr>
          <w:b/>
          <w:bCs/>
        </w:rPr>
        <w:t> (Serveur de ressources</w:t>
      </w:r>
      <w:proofErr w:type="gramStart"/>
      <w:r w:rsidRPr="00412865">
        <w:rPr>
          <w:b/>
          <w:bCs/>
        </w:rPr>
        <w:t>)</w:t>
      </w:r>
      <w:r w:rsidRPr="00412865">
        <w:t>:</w:t>
      </w:r>
      <w:proofErr w:type="gramEnd"/>
      <w:r w:rsidRPr="00412865">
        <w:t xml:space="preserve">  </w:t>
      </w:r>
      <w:r>
        <w:t>permet</w:t>
      </w:r>
      <w:r w:rsidRPr="00412865">
        <w:t xml:space="preserve"> </w:t>
      </w:r>
      <w:r>
        <w:t xml:space="preserve">au client </w:t>
      </w:r>
      <w:r w:rsidRPr="00412865">
        <w:t>via une API REST</w:t>
      </w:r>
      <w:r>
        <w:t xml:space="preserve"> d’</w:t>
      </w:r>
      <w:proofErr w:type="spellStart"/>
      <w:r>
        <w:t>accèder</w:t>
      </w:r>
      <w:proofErr w:type="spellEnd"/>
      <w:r>
        <w:t xml:space="preserve"> aux</w:t>
      </w:r>
      <w:r w:rsidRPr="00412865">
        <w:t xml:space="preserve"> ressources </w:t>
      </w:r>
      <w:proofErr w:type="spellStart"/>
      <w:r>
        <w:t>authorisées</w:t>
      </w:r>
      <w:proofErr w:type="spellEnd"/>
      <w:r>
        <w:t>.</w:t>
      </w:r>
    </w:p>
    <w:p w14:paraId="33574F36" w14:textId="77777777" w:rsidR="00C667F1" w:rsidRDefault="00C667F1" w:rsidP="00C667F1"/>
    <w:p w14:paraId="43574E90" w14:textId="77777777" w:rsidR="00C667F1" w:rsidRPr="00901041" w:rsidRDefault="00C667F1" w:rsidP="00901041">
      <w:pPr>
        <w:rPr>
          <w:b/>
          <w:bCs/>
        </w:rPr>
      </w:pPr>
    </w:p>
    <w:p w14:paraId="21AC3A91" w14:textId="47F0CCAB" w:rsidR="00901041" w:rsidRPr="00901041" w:rsidRDefault="00901041" w:rsidP="00901041">
      <w:r w:rsidRPr="00901041">
        <w:t xml:space="preserve">Ce document fournit le mode d'emploi pour le script client utilisé par votre Système d'Information pour interagir avec l'API </w:t>
      </w:r>
      <w:proofErr w:type="spellStart"/>
      <w:r w:rsidR="005C7151">
        <w:t>Integratome</w:t>
      </w:r>
      <w:proofErr w:type="spellEnd"/>
      <w:r w:rsidR="005C7151">
        <w:t xml:space="preserve"> </w:t>
      </w:r>
      <w:r w:rsidRPr="00901041">
        <w:t>sécurisée.</w:t>
      </w:r>
    </w:p>
    <w:p w14:paraId="607B084A" w14:textId="5B32C419" w:rsidR="00C667F1" w:rsidRDefault="00393E85" w:rsidP="00901041">
      <w:pPr>
        <w:rPr>
          <w:b/>
          <w:bCs/>
        </w:rPr>
      </w:pPr>
      <w:r>
        <w:t xml:space="preserve"> </w:t>
      </w:r>
    </w:p>
    <w:p w14:paraId="7446D80C" w14:textId="4435D6B7" w:rsidR="00901041" w:rsidRPr="00901041" w:rsidRDefault="00901041" w:rsidP="00976F60">
      <w:pPr>
        <w:pStyle w:val="Titre2"/>
      </w:pPr>
      <w:r w:rsidRPr="00901041">
        <w:t>1. Principes d'Accès Sécurisé (</w:t>
      </w:r>
      <w:proofErr w:type="spellStart"/>
      <w:r w:rsidRPr="00901041">
        <w:t>OAuth</w:t>
      </w:r>
      <w:proofErr w:type="spellEnd"/>
      <w:r w:rsidRPr="00901041">
        <w:t xml:space="preserve"> 2.0)</w:t>
      </w:r>
    </w:p>
    <w:p w14:paraId="5CDB3666" w14:textId="3885746F" w:rsidR="00901041" w:rsidRPr="00901041" w:rsidRDefault="00901041" w:rsidP="00901041">
      <w:r w:rsidRPr="00901041">
        <w:t xml:space="preserve">L'accès à l'API </w:t>
      </w:r>
      <w:proofErr w:type="spellStart"/>
      <w:r w:rsidR="005C7151">
        <w:t>Integratome</w:t>
      </w:r>
      <w:proofErr w:type="spellEnd"/>
      <w:r w:rsidRPr="00901041">
        <w:t xml:space="preserve"> nécessite un jeton d'accès (Access </w:t>
      </w:r>
      <w:proofErr w:type="spellStart"/>
      <w:r w:rsidRPr="00901041">
        <w:t>Token</w:t>
      </w:r>
      <w:proofErr w:type="spellEnd"/>
      <w:r w:rsidRPr="00901041">
        <w:t xml:space="preserve">) pour chaque requête sécurisée. Ce processus suit la norme </w:t>
      </w:r>
      <w:proofErr w:type="spellStart"/>
      <w:r w:rsidRPr="00901041">
        <w:rPr>
          <w:b/>
          <w:bCs/>
        </w:rPr>
        <w:t>OAuth</w:t>
      </w:r>
      <w:proofErr w:type="spellEnd"/>
      <w:r w:rsidRPr="00901041">
        <w:rPr>
          <w:b/>
          <w:bCs/>
        </w:rPr>
        <w:t xml:space="preserve"> 2.0 Client </w:t>
      </w:r>
      <w:proofErr w:type="spellStart"/>
      <w:r w:rsidRPr="00901041">
        <w:rPr>
          <w:b/>
          <w:bCs/>
        </w:rPr>
        <w:t>Credentials</w:t>
      </w:r>
      <w:proofErr w:type="spellEnd"/>
      <w:r w:rsidRPr="00901041">
        <w:rPr>
          <w:b/>
          <w:bCs/>
        </w:rPr>
        <w:t xml:space="preserve"> Flow</w:t>
      </w:r>
      <w:r w:rsidRPr="00901041">
        <w:t>.</w:t>
      </w:r>
    </w:p>
    <w:p w14:paraId="60C2D293" w14:textId="77777777" w:rsidR="00901041" w:rsidRPr="00901041" w:rsidRDefault="00901041" w:rsidP="00901041">
      <w:r w:rsidRPr="00901041">
        <w:t>Le processus se déroule en deux étapes obligatoires :</w:t>
      </w:r>
    </w:p>
    <w:p w14:paraId="2D154458" w14:textId="77777777" w:rsidR="00901041" w:rsidRPr="00901041" w:rsidRDefault="00901041" w:rsidP="00901041">
      <w:pPr>
        <w:numPr>
          <w:ilvl w:val="0"/>
          <w:numId w:val="5"/>
        </w:numPr>
      </w:pPr>
      <w:r w:rsidRPr="00901041">
        <w:rPr>
          <w:b/>
          <w:bCs/>
        </w:rPr>
        <w:t>Authentification :</w:t>
      </w:r>
      <w:r w:rsidRPr="00901041">
        <w:t xml:space="preserve"> Le client utilise ses identifiants secrets (CLIENT_ID et CLIENT_SECRET) pour demander un jeton.</w:t>
      </w:r>
    </w:p>
    <w:p w14:paraId="23EBAFE0" w14:textId="72D09572" w:rsidR="00901041" w:rsidRPr="00901041" w:rsidRDefault="00901041" w:rsidP="00901041">
      <w:pPr>
        <w:numPr>
          <w:ilvl w:val="0"/>
          <w:numId w:val="5"/>
        </w:numPr>
      </w:pPr>
      <w:r w:rsidRPr="00901041">
        <w:rPr>
          <w:b/>
          <w:bCs/>
        </w:rPr>
        <w:t>Appel API :</w:t>
      </w:r>
      <w:r w:rsidRPr="00901041">
        <w:t xml:space="preserve"> Le client utilise le jeton obtenu dans l'en-tête </w:t>
      </w:r>
      <w:proofErr w:type="spellStart"/>
      <w:proofErr w:type="gramStart"/>
      <w:r w:rsidRPr="00901041">
        <w:t>Authorization</w:t>
      </w:r>
      <w:proofErr w:type="spellEnd"/>
      <w:r w:rsidRPr="00901041">
        <w:t>:</w:t>
      </w:r>
      <w:proofErr w:type="gramEnd"/>
      <w:r w:rsidRPr="00901041">
        <w:t xml:space="preserve"> </w:t>
      </w:r>
      <w:proofErr w:type="spellStart"/>
      <w:r w:rsidRPr="00901041">
        <w:t>Bearer</w:t>
      </w:r>
      <w:proofErr w:type="spellEnd"/>
      <w:r w:rsidRPr="00901041">
        <w:t xml:space="preserve"> &lt;TOKEN&gt; pour envoyer le message.</w:t>
      </w:r>
    </w:p>
    <w:p w14:paraId="105D6777" w14:textId="77777777" w:rsidR="00C667F1" w:rsidRDefault="00C667F1" w:rsidP="00901041">
      <w:pPr>
        <w:rPr>
          <w:b/>
          <w:bCs/>
        </w:rPr>
      </w:pPr>
    </w:p>
    <w:p w14:paraId="261229F1" w14:textId="1BCA1527" w:rsidR="00C667F1" w:rsidRDefault="00F511CE" w:rsidP="00901041">
      <w:pPr>
        <w:rPr>
          <w:b/>
          <w:bCs/>
        </w:rPr>
      </w:pPr>
      <w:r>
        <w:rPr>
          <w:noProof/>
        </w:rPr>
        <w:lastRenderedPageBreak/>
        <w:drawing>
          <wp:inline distT="0" distB="0" distL="0" distR="0" wp14:anchorId="329A3CFB" wp14:editId="7CA365FE">
            <wp:extent cx="5760720" cy="4881880"/>
            <wp:effectExtent l="0" t="0" r="0" b="0"/>
            <wp:docPr id="14073298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29812" name=""/>
                    <pic:cNvPicPr/>
                  </pic:nvPicPr>
                  <pic:blipFill>
                    <a:blip r:embed="rId7"/>
                    <a:stretch>
                      <a:fillRect/>
                    </a:stretch>
                  </pic:blipFill>
                  <pic:spPr>
                    <a:xfrm>
                      <a:off x="0" y="0"/>
                      <a:ext cx="5760720" cy="4881880"/>
                    </a:xfrm>
                    <a:prstGeom prst="rect">
                      <a:avLst/>
                    </a:prstGeom>
                  </pic:spPr>
                </pic:pic>
              </a:graphicData>
            </a:graphic>
          </wp:inline>
        </w:drawing>
      </w:r>
    </w:p>
    <w:p w14:paraId="7C25484A" w14:textId="77777777" w:rsidR="00751735" w:rsidRDefault="00751735" w:rsidP="00901041">
      <w:pPr>
        <w:rPr>
          <w:b/>
          <w:bCs/>
        </w:rPr>
      </w:pPr>
    </w:p>
    <w:p w14:paraId="3DD03EEE" w14:textId="4DCAB742" w:rsidR="00751735" w:rsidRDefault="00751735" w:rsidP="00901041">
      <w:pPr>
        <w:rPr>
          <w:b/>
          <w:bCs/>
        </w:rPr>
      </w:pPr>
    </w:p>
    <w:p w14:paraId="23D77CD9" w14:textId="77777777" w:rsidR="00C667F1" w:rsidRDefault="00C667F1" w:rsidP="00901041">
      <w:pPr>
        <w:rPr>
          <w:b/>
          <w:bCs/>
        </w:rPr>
      </w:pPr>
    </w:p>
    <w:p w14:paraId="7197C517" w14:textId="77777777" w:rsidR="00C667F1" w:rsidRDefault="00C667F1" w:rsidP="00901041">
      <w:pPr>
        <w:rPr>
          <w:b/>
          <w:bCs/>
        </w:rPr>
      </w:pPr>
    </w:p>
    <w:p w14:paraId="23C6D7ED" w14:textId="47022F6C" w:rsidR="00901041" w:rsidRDefault="00901041" w:rsidP="00976F60">
      <w:pPr>
        <w:pStyle w:val="Titre2"/>
      </w:pPr>
      <w:r w:rsidRPr="00901041">
        <w:t xml:space="preserve">2. Configuration Initiale </w:t>
      </w:r>
    </w:p>
    <w:p w14:paraId="11B051EA" w14:textId="77777777" w:rsidR="00F65930" w:rsidRPr="00901041" w:rsidRDefault="00F65930" w:rsidP="00901041">
      <w:pPr>
        <w:rPr>
          <w:b/>
          <w:bCs/>
        </w:rPr>
      </w:pPr>
    </w:p>
    <w:p w14:paraId="1E5677BD" w14:textId="1FE2080D" w:rsidR="00901041" w:rsidRPr="00901041" w:rsidRDefault="00F65930" w:rsidP="00901041">
      <w:proofErr w:type="spellStart"/>
      <w:r>
        <w:t>Integratome</w:t>
      </w:r>
      <w:proofErr w:type="spellEnd"/>
      <w:r>
        <w:t xml:space="preserve"> fournit au client </w:t>
      </w:r>
      <w:r w:rsidR="00901041" w:rsidRPr="00901041">
        <w:t xml:space="preserve">les constantes au début du script pour </w:t>
      </w:r>
      <w:r>
        <w:t xml:space="preserve">pourvoir </w:t>
      </w:r>
      <w:r w:rsidR="00971112">
        <w:t xml:space="preserve">récupérer un </w:t>
      </w:r>
      <w:proofErr w:type="spellStart"/>
      <w:r w:rsidR="00971112">
        <w:t>token</w:t>
      </w:r>
      <w:proofErr w:type="spellEnd"/>
      <w:r w:rsidR="00971112">
        <w:t xml:space="preserve"> avec notre serveur d’autorisation</w:t>
      </w:r>
    </w:p>
    <w:tbl>
      <w:tblPr>
        <w:tblW w:w="0" w:type="auto"/>
        <w:tblCellSpacing w:w="15" w:type="dxa"/>
        <w:tblCellMar>
          <w:left w:w="0" w:type="dxa"/>
          <w:right w:w="0" w:type="dxa"/>
        </w:tblCellMar>
        <w:tblLook w:val="04A0" w:firstRow="1" w:lastRow="0" w:firstColumn="1" w:lastColumn="0" w:noHBand="0" w:noVBand="1"/>
      </w:tblPr>
      <w:tblGrid>
        <w:gridCol w:w="2194"/>
        <w:gridCol w:w="2528"/>
        <w:gridCol w:w="4334"/>
      </w:tblGrid>
      <w:tr w:rsidR="00A813D8" w:rsidRPr="00901041" w14:paraId="7F3C669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3C62ED" w14:textId="77777777" w:rsidR="00A813D8" w:rsidRPr="00901041" w:rsidRDefault="00A813D8" w:rsidP="00901041">
            <w:r w:rsidRPr="00901041">
              <w:rPr>
                <w:b/>
                <w:bCs/>
              </w:rPr>
              <w:t>Constante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AC1311" w14:textId="77777777" w:rsidR="00A813D8" w:rsidRPr="00901041" w:rsidRDefault="00A813D8" w:rsidP="00901041">
            <w:r w:rsidRPr="00901041">
              <w:rPr>
                <w:b/>
                <w:bCs/>
              </w:rPr>
              <w:t>Description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64151F" w14:textId="143F6125" w:rsidR="00A813D8" w:rsidRPr="00901041" w:rsidRDefault="00A813D8" w:rsidP="00901041">
            <w:r w:rsidRPr="00901041">
              <w:rPr>
                <w:b/>
                <w:bCs/>
              </w:rPr>
              <w:t>Valeur</w:t>
            </w:r>
          </w:p>
        </w:tc>
      </w:tr>
      <w:tr w:rsidR="00A813D8" w:rsidRPr="00901041" w14:paraId="1FD9728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38256A" w14:textId="77777777" w:rsidR="00A813D8" w:rsidRPr="00901041" w:rsidRDefault="00A813D8" w:rsidP="00901041">
            <w:r w:rsidRPr="00901041">
              <w:t>AUTH_SERVER_URL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0031D8" w14:textId="12E78789" w:rsidR="00A813D8" w:rsidRPr="00901041" w:rsidRDefault="00A813D8" w:rsidP="00901041">
            <w:r w:rsidRPr="00901041">
              <w:t xml:space="preserve">URL </w:t>
            </w:r>
            <w:r>
              <w:t>du serveur</w:t>
            </w:r>
            <w:r w:rsidRPr="00901041">
              <w:t xml:space="preserve"> d'authentification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84F93E" w14:textId="43E3F07D" w:rsidR="00A813D8" w:rsidRPr="00901041" w:rsidRDefault="00A813D8" w:rsidP="00901041">
            <w:r w:rsidRPr="00901041">
              <w:t>http://</w:t>
            </w:r>
            <w:r>
              <w:t>auth.integratome.com</w:t>
            </w:r>
          </w:p>
        </w:tc>
      </w:tr>
      <w:tr w:rsidR="00A813D8" w:rsidRPr="00901041" w14:paraId="75AE110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0A9D7F" w14:textId="77777777" w:rsidR="00A813D8" w:rsidRPr="00901041" w:rsidRDefault="00A813D8" w:rsidP="00901041">
            <w:r w:rsidRPr="00901041">
              <w:t>CLIENT_ID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48FAC9" w14:textId="3BB92DC1" w:rsidR="00A813D8" w:rsidRPr="00901041" w:rsidRDefault="00A813D8" w:rsidP="00901041">
            <w:r>
              <w:t>I</w:t>
            </w:r>
            <w:r w:rsidRPr="00901041">
              <w:t xml:space="preserve">dentifiant </w:t>
            </w:r>
            <w:r>
              <w:t xml:space="preserve">client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C9CF5B" w14:textId="4C68EBC1" w:rsidR="00A813D8" w:rsidRPr="00901041" w:rsidRDefault="00A813D8" w:rsidP="00901041">
            <w:r>
              <w:t xml:space="preserve">Fournit par </w:t>
            </w:r>
            <w:proofErr w:type="spellStart"/>
            <w:r>
              <w:t>Integratome</w:t>
            </w:r>
            <w:proofErr w:type="spellEnd"/>
            <w:r>
              <w:t xml:space="preserve"> au moment de la signature de la commande</w:t>
            </w:r>
          </w:p>
        </w:tc>
      </w:tr>
      <w:tr w:rsidR="00A813D8" w:rsidRPr="00901041" w14:paraId="55AC7C1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D0DE11" w14:textId="77777777" w:rsidR="00A813D8" w:rsidRPr="00901041" w:rsidRDefault="00A813D8" w:rsidP="00901041">
            <w:r w:rsidRPr="00901041">
              <w:t>CLIENT_SECRET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E3F5FD" w14:textId="68CD6660" w:rsidR="00A813D8" w:rsidRPr="00901041" w:rsidRDefault="00A813D8" w:rsidP="00901041">
            <w:r>
              <w:t>Mot de passe</w:t>
            </w:r>
            <w:r w:rsidRPr="00901041">
              <w:t xml:space="preserve"> associé à l'ID client</w:t>
            </w:r>
            <w:r>
              <w:t xml:space="preserve">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60AD26" w14:textId="523C362F" w:rsidR="00A813D8" w:rsidRPr="00901041" w:rsidRDefault="00A813D8" w:rsidP="00901041">
            <w:r>
              <w:t xml:space="preserve">Fournit par </w:t>
            </w:r>
            <w:proofErr w:type="spellStart"/>
            <w:r>
              <w:t>Integratome</w:t>
            </w:r>
            <w:proofErr w:type="spellEnd"/>
            <w:r>
              <w:t xml:space="preserve"> au moment de la signature de la commande</w:t>
            </w:r>
          </w:p>
        </w:tc>
      </w:tr>
      <w:tr w:rsidR="00A813D8" w:rsidRPr="00901041" w14:paraId="4A4DCA6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20637A" w14:textId="77777777" w:rsidR="00A813D8" w:rsidRPr="00901041" w:rsidRDefault="00A813D8" w:rsidP="00901041">
            <w:r w:rsidRPr="00901041">
              <w:lastRenderedPageBreak/>
              <w:t>SECURED_API_URL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952E37" w14:textId="5AA16FBC" w:rsidR="00A813D8" w:rsidRPr="00901041" w:rsidRDefault="00A813D8" w:rsidP="00901041">
            <w:r w:rsidRPr="00901041">
              <w:t xml:space="preserve">URL </w:t>
            </w:r>
            <w:r>
              <w:t xml:space="preserve">du serveur </w:t>
            </w:r>
            <w:r w:rsidRPr="00A813D8">
              <w:t>de ressources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1AC73A" w14:textId="104C4FE3" w:rsidR="00A813D8" w:rsidRPr="00901041" w:rsidRDefault="00A813D8" w:rsidP="00901041">
            <w:r w:rsidRPr="00901041">
              <w:t>http://</w:t>
            </w:r>
            <w:r>
              <w:t>api.integratome.com</w:t>
            </w:r>
          </w:p>
        </w:tc>
      </w:tr>
    </w:tbl>
    <w:p w14:paraId="74A57AAB" w14:textId="77777777" w:rsidR="00F65930" w:rsidRDefault="00F65930" w:rsidP="00F65930">
      <w:pPr>
        <w:rPr>
          <w:b/>
          <w:bCs/>
        </w:rPr>
      </w:pPr>
    </w:p>
    <w:p w14:paraId="1C440294" w14:textId="0C680FBB" w:rsidR="00F65930" w:rsidRPr="00F65930" w:rsidRDefault="00976F60" w:rsidP="00976F60">
      <w:pPr>
        <w:pStyle w:val="Titre2"/>
      </w:pPr>
      <w:r>
        <w:t xml:space="preserve">3.Les scopes : </w:t>
      </w:r>
      <w:r w:rsidR="00F65930" w:rsidRPr="00F65930">
        <w:t xml:space="preserve">Accès aux </w:t>
      </w:r>
      <w:r w:rsidR="00F65930">
        <w:t>ressources</w:t>
      </w:r>
      <w:r>
        <w:t xml:space="preserve"> et aux actions</w:t>
      </w:r>
    </w:p>
    <w:p w14:paraId="34C36BB7" w14:textId="0828B773" w:rsidR="00F65930" w:rsidRPr="00A90134" w:rsidRDefault="00F65930" w:rsidP="00F6593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kern w:val="0"/>
          <w:sz w:val="24"/>
          <w:szCs w:val="24"/>
          <w:lang w:eastAsia="fr-FR"/>
        </w:rPr>
        <w:t xml:space="preserve">Les scopes, également appelés portées d'accès, sont une liste de permissions accordées au détenteur d'un jeton d'accès (Access </w:t>
      </w:r>
      <w:proofErr w:type="spellStart"/>
      <w:r w:rsidRPr="00A90134">
        <w:rPr>
          <w:rFonts w:ascii="Times New Roman" w:eastAsia="Times New Roman" w:hAnsi="Times New Roman" w:cs="Times New Roman"/>
          <w:kern w:val="0"/>
          <w:sz w:val="24"/>
          <w:szCs w:val="24"/>
          <w:lang w:eastAsia="fr-FR"/>
        </w:rPr>
        <w:t>Token</w:t>
      </w:r>
      <w:proofErr w:type="spellEnd"/>
      <w:r w:rsidRPr="00A90134">
        <w:rPr>
          <w:rFonts w:ascii="Times New Roman" w:eastAsia="Times New Roman" w:hAnsi="Times New Roman" w:cs="Times New Roman"/>
          <w:kern w:val="0"/>
          <w:sz w:val="24"/>
          <w:szCs w:val="24"/>
          <w:lang w:eastAsia="fr-FR"/>
        </w:rPr>
        <w:t>).</w:t>
      </w:r>
    </w:p>
    <w:p w14:paraId="4808107D" w14:textId="77777777" w:rsidR="00F65930" w:rsidRPr="00A90134" w:rsidRDefault="00F65930" w:rsidP="00976F60">
      <w:pPr>
        <w:pStyle w:val="Titre3"/>
        <w:rPr>
          <w:lang w:eastAsia="fr-FR"/>
        </w:rPr>
      </w:pPr>
      <w:r w:rsidRPr="00A90134">
        <w:rPr>
          <w:lang w:eastAsia="fr-FR"/>
        </w:rPr>
        <w:t>1. Définition et Utilité</w:t>
      </w:r>
    </w:p>
    <w:p w14:paraId="197E66A8" w14:textId="77777777" w:rsidR="00F65930" w:rsidRPr="00A90134" w:rsidRDefault="00F65930" w:rsidP="00F6593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kern w:val="0"/>
          <w:sz w:val="24"/>
          <w:szCs w:val="24"/>
          <w:lang w:eastAsia="fr-FR"/>
        </w:rPr>
        <w:t xml:space="preserve">Un </w:t>
      </w:r>
      <w:r w:rsidRPr="00A90134">
        <w:rPr>
          <w:rFonts w:ascii="Times New Roman" w:eastAsia="Times New Roman" w:hAnsi="Times New Roman" w:cs="Times New Roman"/>
          <w:b/>
          <w:bCs/>
          <w:kern w:val="0"/>
          <w:sz w:val="24"/>
          <w:szCs w:val="24"/>
          <w:lang w:eastAsia="fr-FR"/>
        </w:rPr>
        <w:t>scope</w:t>
      </w:r>
      <w:r w:rsidRPr="00A90134">
        <w:rPr>
          <w:rFonts w:ascii="Times New Roman" w:eastAsia="Times New Roman" w:hAnsi="Times New Roman" w:cs="Times New Roman"/>
          <w:kern w:val="0"/>
          <w:sz w:val="24"/>
          <w:szCs w:val="24"/>
          <w:lang w:eastAsia="fr-FR"/>
        </w:rPr>
        <w:t xml:space="preserve"> est une chaîne de caractères courte qui permet au serveur d'autorisation de déléguer des droits spécifiques au client.</w:t>
      </w:r>
    </w:p>
    <w:p w14:paraId="0697C3F0" w14:textId="77777777" w:rsidR="00F65930" w:rsidRPr="00A90134" w:rsidRDefault="00F65930" w:rsidP="00F6593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kern w:val="0"/>
          <w:sz w:val="24"/>
          <w:szCs w:val="24"/>
          <w:lang w:eastAsia="fr-FR"/>
        </w:rPr>
        <w:t xml:space="preserve">L'utilité principale est le </w:t>
      </w:r>
      <w:r w:rsidRPr="00A90134">
        <w:rPr>
          <w:rFonts w:ascii="Times New Roman" w:eastAsia="Times New Roman" w:hAnsi="Times New Roman" w:cs="Times New Roman"/>
          <w:b/>
          <w:bCs/>
          <w:kern w:val="0"/>
          <w:sz w:val="24"/>
          <w:szCs w:val="24"/>
          <w:lang w:eastAsia="fr-FR"/>
        </w:rPr>
        <w:t>principe du moindre privilège</w:t>
      </w:r>
      <w:r w:rsidRPr="00A90134">
        <w:rPr>
          <w:rFonts w:ascii="Times New Roman" w:eastAsia="Times New Roman" w:hAnsi="Times New Roman" w:cs="Times New Roman"/>
          <w:kern w:val="0"/>
          <w:sz w:val="24"/>
          <w:szCs w:val="24"/>
          <w:lang w:eastAsia="fr-FR"/>
        </w:rPr>
        <w:t xml:space="preserve"> (</w:t>
      </w:r>
      <w:proofErr w:type="spellStart"/>
      <w:r w:rsidRPr="00A90134">
        <w:rPr>
          <w:rFonts w:ascii="Times New Roman" w:eastAsia="Times New Roman" w:hAnsi="Times New Roman" w:cs="Times New Roman"/>
          <w:kern w:val="0"/>
          <w:sz w:val="24"/>
          <w:szCs w:val="24"/>
          <w:lang w:eastAsia="fr-FR"/>
        </w:rPr>
        <w:t>Principle</w:t>
      </w:r>
      <w:proofErr w:type="spellEnd"/>
      <w:r w:rsidRPr="00A90134">
        <w:rPr>
          <w:rFonts w:ascii="Times New Roman" w:eastAsia="Times New Roman" w:hAnsi="Times New Roman" w:cs="Times New Roman"/>
          <w:kern w:val="0"/>
          <w:sz w:val="24"/>
          <w:szCs w:val="24"/>
          <w:lang w:eastAsia="fr-FR"/>
        </w:rPr>
        <w:t xml:space="preserve"> of Least </w:t>
      </w:r>
      <w:proofErr w:type="spellStart"/>
      <w:r w:rsidRPr="00A90134">
        <w:rPr>
          <w:rFonts w:ascii="Times New Roman" w:eastAsia="Times New Roman" w:hAnsi="Times New Roman" w:cs="Times New Roman"/>
          <w:kern w:val="0"/>
          <w:sz w:val="24"/>
          <w:szCs w:val="24"/>
          <w:lang w:eastAsia="fr-FR"/>
        </w:rPr>
        <w:t>Privilege</w:t>
      </w:r>
      <w:proofErr w:type="spellEnd"/>
      <w:r w:rsidRPr="00A90134">
        <w:rPr>
          <w:rFonts w:ascii="Times New Roman" w:eastAsia="Times New Roman" w:hAnsi="Times New Roman" w:cs="Times New Roman"/>
          <w:kern w:val="0"/>
          <w:sz w:val="24"/>
          <w:szCs w:val="24"/>
          <w:lang w:eastAsia="fr-FR"/>
        </w:rPr>
        <w:t xml:space="preserve">). Un client qui n'a besoin que d'envoyer des messages ne </w:t>
      </w:r>
      <w:r>
        <w:rPr>
          <w:rFonts w:ascii="Times New Roman" w:eastAsia="Times New Roman" w:hAnsi="Times New Roman" w:cs="Times New Roman"/>
          <w:kern w:val="0"/>
          <w:sz w:val="24"/>
          <w:szCs w:val="24"/>
          <w:lang w:eastAsia="fr-FR"/>
        </w:rPr>
        <w:t>doit</w:t>
      </w:r>
      <w:r w:rsidRPr="00A90134">
        <w:rPr>
          <w:rFonts w:ascii="Times New Roman" w:eastAsia="Times New Roman" w:hAnsi="Times New Roman" w:cs="Times New Roman"/>
          <w:kern w:val="0"/>
          <w:sz w:val="24"/>
          <w:szCs w:val="24"/>
          <w:lang w:eastAsia="fr-FR"/>
        </w:rPr>
        <w:t xml:space="preserve"> pas avoir la permission de lire les données critiques.</w:t>
      </w:r>
    </w:p>
    <w:p w14:paraId="07447BD3" w14:textId="77777777" w:rsidR="00F65930" w:rsidRPr="00A90134" w:rsidRDefault="00F65930" w:rsidP="00F6593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b/>
          <w:bCs/>
          <w:kern w:val="0"/>
          <w:sz w:val="24"/>
          <w:szCs w:val="24"/>
          <w:lang w:eastAsia="fr-FR"/>
        </w:rPr>
        <w:t>Exemple :</w:t>
      </w:r>
      <w:r w:rsidRPr="00A90134">
        <w:rPr>
          <w:rFonts w:ascii="Times New Roman" w:eastAsia="Times New Roman" w:hAnsi="Times New Roman" w:cs="Times New Roman"/>
          <w:kern w:val="0"/>
          <w:sz w:val="24"/>
          <w:szCs w:val="24"/>
          <w:lang w:eastAsia="fr-FR"/>
        </w:rPr>
        <w:t xml:space="preserve"> Si un client est seulement un système d'admission, il reçoit le scope </w:t>
      </w:r>
      <w:proofErr w:type="spellStart"/>
      <w:proofErr w:type="gramStart"/>
      <w:r>
        <w:rPr>
          <w:rFonts w:ascii="Courier New" w:eastAsia="Times New Roman" w:hAnsi="Courier New" w:cs="Courier New"/>
          <w:kern w:val="0"/>
          <w:sz w:val="20"/>
          <w:szCs w:val="20"/>
          <w:lang w:eastAsia="fr-FR"/>
        </w:rPr>
        <w:t>patient</w:t>
      </w:r>
      <w:r w:rsidRPr="00A90134">
        <w:rPr>
          <w:rFonts w:ascii="Courier New" w:eastAsia="Times New Roman" w:hAnsi="Courier New" w:cs="Courier New"/>
          <w:kern w:val="0"/>
          <w:sz w:val="20"/>
          <w:szCs w:val="20"/>
          <w:lang w:eastAsia="fr-FR"/>
        </w:rPr>
        <w:t>:write</w:t>
      </w:r>
      <w:proofErr w:type="spellEnd"/>
      <w:proofErr w:type="gramEnd"/>
      <w:r w:rsidRPr="00A90134">
        <w:rPr>
          <w:rFonts w:ascii="Times New Roman" w:eastAsia="Times New Roman" w:hAnsi="Times New Roman" w:cs="Times New Roman"/>
          <w:kern w:val="0"/>
          <w:sz w:val="24"/>
          <w:szCs w:val="24"/>
          <w:lang w:eastAsia="fr-FR"/>
        </w:rPr>
        <w:t xml:space="preserve">. Si ce client essaie ensuite d'accéder à un </w:t>
      </w:r>
      <w:proofErr w:type="spellStart"/>
      <w:r w:rsidRPr="00A90134">
        <w:rPr>
          <w:rFonts w:ascii="Times New Roman" w:eastAsia="Times New Roman" w:hAnsi="Times New Roman" w:cs="Times New Roman"/>
          <w:kern w:val="0"/>
          <w:sz w:val="24"/>
          <w:szCs w:val="24"/>
          <w:lang w:eastAsia="fr-FR"/>
        </w:rPr>
        <w:t>endpoint</w:t>
      </w:r>
      <w:proofErr w:type="spellEnd"/>
      <w:r w:rsidRPr="00A90134">
        <w:rPr>
          <w:rFonts w:ascii="Times New Roman" w:eastAsia="Times New Roman" w:hAnsi="Times New Roman" w:cs="Times New Roman"/>
          <w:kern w:val="0"/>
          <w:sz w:val="24"/>
          <w:szCs w:val="24"/>
          <w:lang w:eastAsia="fr-FR"/>
        </w:rPr>
        <w:t xml:space="preserve"> de facturation, l'API (le serveur de ressources) lui refusera l'accès car le scope nécessaire (</w:t>
      </w:r>
      <w:proofErr w:type="spellStart"/>
      <w:proofErr w:type="gramStart"/>
      <w:r w:rsidRPr="00A90134">
        <w:rPr>
          <w:rFonts w:ascii="Courier New" w:eastAsia="Times New Roman" w:hAnsi="Courier New" w:cs="Courier New"/>
          <w:kern w:val="0"/>
          <w:sz w:val="20"/>
          <w:szCs w:val="20"/>
          <w:lang w:eastAsia="fr-FR"/>
        </w:rPr>
        <w:t>billing:read</w:t>
      </w:r>
      <w:proofErr w:type="spellEnd"/>
      <w:proofErr w:type="gramEnd"/>
      <w:r w:rsidRPr="00A90134">
        <w:rPr>
          <w:rFonts w:ascii="Times New Roman" w:eastAsia="Times New Roman" w:hAnsi="Times New Roman" w:cs="Times New Roman"/>
          <w:kern w:val="0"/>
          <w:sz w:val="24"/>
          <w:szCs w:val="24"/>
          <w:lang w:eastAsia="fr-FR"/>
        </w:rPr>
        <w:t>) est manquant.</w:t>
      </w:r>
    </w:p>
    <w:p w14:paraId="694EF284" w14:textId="77777777" w:rsidR="00F65930" w:rsidRPr="00A90134" w:rsidRDefault="00F65930" w:rsidP="00F65930">
      <w:pPr>
        <w:widowControl/>
        <w:suppressAutoHyphens w:val="0"/>
        <w:autoSpaceDN/>
        <w:spacing w:before="100" w:beforeAutospacing="1" w:after="100" w:afterAutospacing="1"/>
        <w:textAlignment w:val="auto"/>
        <w:outlineLvl w:val="1"/>
        <w:rPr>
          <w:rFonts w:ascii="Times New Roman" w:eastAsia="Times New Roman" w:hAnsi="Times New Roman" w:cs="Times New Roman"/>
          <w:b/>
          <w:bCs/>
          <w:kern w:val="0"/>
          <w:sz w:val="36"/>
          <w:szCs w:val="36"/>
          <w:lang w:eastAsia="fr-FR"/>
        </w:rPr>
      </w:pPr>
      <w:r w:rsidRPr="00A90134">
        <w:rPr>
          <w:rFonts w:ascii="Times New Roman" w:eastAsia="Times New Roman" w:hAnsi="Times New Roman" w:cs="Times New Roman"/>
          <w:b/>
          <w:bCs/>
          <w:kern w:val="0"/>
          <w:sz w:val="36"/>
          <w:szCs w:val="36"/>
          <w:lang w:eastAsia="fr-FR"/>
        </w:rPr>
        <w:t>2. Structure Standard d'un Scope</w:t>
      </w:r>
    </w:p>
    <w:p w14:paraId="14BA99E2" w14:textId="77777777" w:rsidR="00F65930" w:rsidRPr="00A90134" w:rsidRDefault="00F65930" w:rsidP="00F6593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kern w:val="0"/>
          <w:sz w:val="24"/>
          <w:szCs w:val="24"/>
          <w:lang w:eastAsia="fr-FR"/>
        </w:rPr>
        <w:t xml:space="preserve">Les scopes suivent </w:t>
      </w:r>
      <w:r>
        <w:rPr>
          <w:rFonts w:ascii="Times New Roman" w:eastAsia="Times New Roman" w:hAnsi="Times New Roman" w:cs="Times New Roman"/>
          <w:kern w:val="0"/>
          <w:sz w:val="24"/>
          <w:szCs w:val="24"/>
          <w:lang w:eastAsia="fr-FR"/>
        </w:rPr>
        <w:t>cette</w:t>
      </w:r>
      <w:r w:rsidRPr="00A90134">
        <w:rPr>
          <w:rFonts w:ascii="Times New Roman" w:eastAsia="Times New Roman" w:hAnsi="Times New Roman" w:cs="Times New Roman"/>
          <w:kern w:val="0"/>
          <w:sz w:val="24"/>
          <w:szCs w:val="24"/>
          <w:lang w:eastAsia="fr-FR"/>
        </w:rPr>
        <w:t xml:space="preserve"> nomenclature</w:t>
      </w:r>
      <w:r>
        <w:rPr>
          <w:rFonts w:ascii="Times New Roman" w:eastAsia="Times New Roman" w:hAnsi="Times New Roman" w:cs="Times New Roman"/>
          <w:kern w:val="0"/>
          <w:sz w:val="24"/>
          <w:szCs w:val="24"/>
          <w:lang w:eastAsia="fr-FR"/>
        </w:rPr>
        <w:t xml:space="preserve"> </w:t>
      </w:r>
      <w:r w:rsidRPr="00A90134">
        <w:rPr>
          <w:rFonts w:ascii="Times New Roman" w:eastAsia="Times New Roman" w:hAnsi="Times New Roman" w:cs="Times New Roman"/>
          <w:kern w:val="0"/>
          <w:sz w:val="24"/>
          <w:szCs w:val="24"/>
          <w:lang w:eastAsia="fr-FR"/>
        </w:rPr>
        <w:t>:</w:t>
      </w:r>
    </w:p>
    <w:p w14:paraId="55AE241B" w14:textId="77777777" w:rsidR="00F65930" w:rsidRPr="00A90134" w:rsidRDefault="00F65930" w:rsidP="00F65930">
      <w:pPr>
        <w:widowControl/>
        <w:suppressAutoHyphens w:val="0"/>
        <w:autoSpaceDN/>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kern w:val="0"/>
          <w:sz w:val="24"/>
          <w:szCs w:val="24"/>
          <w:lang w:eastAsia="fr-FR"/>
        </w:rPr>
        <w:t>$$\</w:t>
      </w:r>
      <w:proofErr w:type="spellStart"/>
      <w:proofErr w:type="gramStart"/>
      <w:r w:rsidRPr="00A90134">
        <w:rPr>
          <w:rFonts w:ascii="Times New Roman" w:eastAsia="Times New Roman" w:hAnsi="Times New Roman" w:cs="Times New Roman"/>
          <w:kern w:val="0"/>
          <w:sz w:val="24"/>
          <w:szCs w:val="24"/>
          <w:lang w:eastAsia="fr-FR"/>
        </w:rPr>
        <w:t>text</w:t>
      </w:r>
      <w:proofErr w:type="spellEnd"/>
      <w:r w:rsidRPr="00A90134">
        <w:rPr>
          <w:rFonts w:ascii="Times New Roman" w:eastAsia="Times New Roman" w:hAnsi="Times New Roman" w:cs="Times New Roman"/>
          <w:kern w:val="0"/>
          <w:sz w:val="24"/>
          <w:szCs w:val="24"/>
          <w:lang w:eastAsia="fr-FR"/>
        </w:rPr>
        <w:t>{</w:t>
      </w:r>
      <w:proofErr w:type="gramEnd"/>
      <w:r w:rsidRPr="00A90134">
        <w:rPr>
          <w:rFonts w:ascii="Times New Roman" w:eastAsia="Times New Roman" w:hAnsi="Times New Roman" w:cs="Times New Roman"/>
          <w:kern w:val="0"/>
          <w:sz w:val="24"/>
          <w:szCs w:val="24"/>
          <w:lang w:eastAsia="fr-FR"/>
        </w:rPr>
        <w:t>Ressource} : \</w:t>
      </w:r>
      <w:proofErr w:type="spellStart"/>
      <w:proofErr w:type="gramStart"/>
      <w:r w:rsidRPr="00A90134">
        <w:rPr>
          <w:rFonts w:ascii="Times New Roman" w:eastAsia="Times New Roman" w:hAnsi="Times New Roman" w:cs="Times New Roman"/>
          <w:kern w:val="0"/>
          <w:sz w:val="24"/>
          <w:szCs w:val="24"/>
          <w:lang w:eastAsia="fr-FR"/>
        </w:rPr>
        <w:t>text</w:t>
      </w:r>
      <w:proofErr w:type="spellEnd"/>
      <w:r w:rsidRPr="00A90134">
        <w:rPr>
          <w:rFonts w:ascii="Times New Roman" w:eastAsia="Times New Roman" w:hAnsi="Times New Roman" w:cs="Times New Roman"/>
          <w:kern w:val="0"/>
          <w:sz w:val="24"/>
          <w:szCs w:val="24"/>
          <w:lang w:eastAsia="fr-FR"/>
        </w:rPr>
        <w:t>{</w:t>
      </w:r>
      <w:proofErr w:type="gramEnd"/>
      <w:r w:rsidRPr="00A90134">
        <w:rPr>
          <w:rFonts w:ascii="Times New Roman" w:eastAsia="Times New Roman" w:hAnsi="Times New Roman" w:cs="Times New Roman"/>
          <w:kern w:val="0"/>
          <w:sz w:val="24"/>
          <w:szCs w:val="24"/>
          <w:lang w:eastAsia="fr-FR"/>
        </w:rPr>
        <w:t>Action}$$</w:t>
      </w:r>
    </w:p>
    <w:p w14:paraId="14ABF1B5" w14:textId="77777777" w:rsidR="00F65930" w:rsidRPr="00A90134" w:rsidRDefault="00F65930" w:rsidP="00F65930">
      <w:pPr>
        <w:widowControl/>
        <w:numPr>
          <w:ilvl w:val="0"/>
          <w:numId w:val="12"/>
        </w:num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b/>
          <w:bCs/>
          <w:kern w:val="0"/>
          <w:sz w:val="24"/>
          <w:szCs w:val="24"/>
          <w:lang w:eastAsia="fr-FR"/>
        </w:rPr>
        <w:t>Ressource :</w:t>
      </w:r>
      <w:r w:rsidRPr="00A90134">
        <w:rPr>
          <w:rFonts w:ascii="Times New Roman" w:eastAsia="Times New Roman" w:hAnsi="Times New Roman" w:cs="Times New Roman"/>
          <w:kern w:val="0"/>
          <w:sz w:val="24"/>
          <w:szCs w:val="24"/>
          <w:lang w:eastAsia="fr-FR"/>
        </w:rPr>
        <w:t xml:space="preserve"> Le type de donnée ou de service concerné (</w:t>
      </w:r>
      <w:proofErr w:type="gramStart"/>
      <w:r w:rsidRPr="00A90134">
        <w:rPr>
          <w:rFonts w:ascii="Times New Roman" w:eastAsia="Times New Roman" w:hAnsi="Times New Roman" w:cs="Times New Roman"/>
          <w:kern w:val="0"/>
          <w:sz w:val="24"/>
          <w:szCs w:val="24"/>
          <w:lang w:eastAsia="fr-FR"/>
        </w:rPr>
        <w:t>ex:</w:t>
      </w:r>
      <w:proofErr w:type="gramEnd"/>
      <w:r w:rsidRPr="00A90134">
        <w:rPr>
          <w:rFonts w:ascii="Times New Roman" w:eastAsia="Times New Roman" w:hAnsi="Times New Roman" w:cs="Times New Roman"/>
          <w:kern w:val="0"/>
          <w:sz w:val="24"/>
          <w:szCs w:val="24"/>
          <w:lang w:eastAsia="fr-FR"/>
        </w:rPr>
        <w:t xml:space="preserve"> </w:t>
      </w:r>
      <w:r w:rsidRPr="00A90134">
        <w:rPr>
          <w:rFonts w:ascii="Courier New" w:eastAsia="Times New Roman" w:hAnsi="Courier New" w:cs="Courier New"/>
          <w:kern w:val="0"/>
          <w:sz w:val="20"/>
          <w:szCs w:val="20"/>
          <w:lang w:eastAsia="fr-FR"/>
        </w:rPr>
        <w:t>patient</w:t>
      </w:r>
      <w:r w:rsidRPr="00A90134">
        <w:rPr>
          <w:rFonts w:ascii="Times New Roman" w:eastAsia="Times New Roman" w:hAnsi="Times New Roman" w:cs="Times New Roman"/>
          <w:kern w:val="0"/>
          <w:sz w:val="24"/>
          <w:szCs w:val="24"/>
          <w:lang w:eastAsia="fr-FR"/>
        </w:rPr>
        <w:t xml:space="preserve">, </w:t>
      </w:r>
      <w:proofErr w:type="spellStart"/>
      <w:r w:rsidRPr="00A90134">
        <w:rPr>
          <w:rFonts w:ascii="Courier New" w:eastAsia="Times New Roman" w:hAnsi="Courier New" w:cs="Courier New"/>
          <w:kern w:val="0"/>
          <w:sz w:val="20"/>
          <w:szCs w:val="20"/>
          <w:lang w:eastAsia="fr-FR"/>
        </w:rPr>
        <w:t>billing</w:t>
      </w:r>
      <w:proofErr w:type="spellEnd"/>
      <w:r>
        <w:rPr>
          <w:rFonts w:ascii="Courier New" w:eastAsia="Times New Roman" w:hAnsi="Courier New" w:cs="Courier New"/>
          <w:kern w:val="0"/>
          <w:sz w:val="20"/>
          <w:szCs w:val="20"/>
          <w:lang w:eastAsia="fr-FR"/>
        </w:rPr>
        <w:t xml:space="preserve">, </w:t>
      </w:r>
      <w:proofErr w:type="spellStart"/>
      <w:proofErr w:type="gramStart"/>
      <w:r>
        <w:rPr>
          <w:rFonts w:ascii="Courier New" w:eastAsia="Times New Roman" w:hAnsi="Courier New" w:cs="Courier New"/>
          <w:kern w:val="0"/>
          <w:sz w:val="20"/>
          <w:szCs w:val="20"/>
          <w:lang w:eastAsia="fr-FR"/>
        </w:rPr>
        <w:t>questBio,questPatient</w:t>
      </w:r>
      <w:proofErr w:type="spellEnd"/>
      <w:proofErr w:type="gramEnd"/>
      <w:r w:rsidRPr="00A90134">
        <w:rPr>
          <w:rFonts w:ascii="Times New Roman" w:eastAsia="Times New Roman" w:hAnsi="Times New Roman" w:cs="Times New Roman"/>
          <w:kern w:val="0"/>
          <w:sz w:val="24"/>
          <w:szCs w:val="24"/>
          <w:lang w:eastAsia="fr-FR"/>
        </w:rPr>
        <w:t>).</w:t>
      </w:r>
    </w:p>
    <w:p w14:paraId="236474B0" w14:textId="77777777" w:rsidR="00F65930" w:rsidRDefault="00F65930" w:rsidP="00F65930">
      <w:pPr>
        <w:widowControl/>
        <w:numPr>
          <w:ilvl w:val="0"/>
          <w:numId w:val="12"/>
        </w:num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b/>
          <w:bCs/>
          <w:kern w:val="0"/>
          <w:sz w:val="24"/>
          <w:szCs w:val="24"/>
          <w:lang w:eastAsia="fr-FR"/>
        </w:rPr>
        <w:t>Action :</w:t>
      </w:r>
      <w:r w:rsidRPr="00A90134">
        <w:rPr>
          <w:rFonts w:ascii="Times New Roman" w:eastAsia="Times New Roman" w:hAnsi="Times New Roman" w:cs="Times New Roman"/>
          <w:kern w:val="0"/>
          <w:sz w:val="24"/>
          <w:szCs w:val="24"/>
          <w:lang w:eastAsia="fr-FR"/>
        </w:rPr>
        <w:t xml:space="preserve"> L'opération permise sur cette ressource </w:t>
      </w:r>
    </w:p>
    <w:p w14:paraId="7A9B47A0" w14:textId="4B542AF3" w:rsidR="00976F60" w:rsidRDefault="00976F60" w:rsidP="00976F6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Fonts w:ascii="Times New Roman" w:eastAsia="Times New Roman" w:hAnsi="Times New Roman" w:cs="Times New Roman"/>
          <w:kern w:val="0"/>
          <w:sz w:val="24"/>
          <w:szCs w:val="24"/>
          <w:lang w:eastAsia="fr-FR"/>
        </w:rPr>
        <w:t xml:space="preserve">Liste des </w:t>
      </w:r>
      <w:r w:rsidRPr="00A90134">
        <w:rPr>
          <w:rFonts w:ascii="Times New Roman" w:eastAsia="Times New Roman" w:hAnsi="Times New Roman" w:cs="Times New Roman"/>
          <w:b/>
          <w:bCs/>
          <w:kern w:val="0"/>
          <w:sz w:val="24"/>
          <w:szCs w:val="24"/>
          <w:lang w:eastAsia="fr-FR"/>
        </w:rPr>
        <w:t>Ressource</w:t>
      </w:r>
      <w:r>
        <w:rPr>
          <w:rFonts w:ascii="Times New Roman" w:eastAsia="Times New Roman" w:hAnsi="Times New Roman" w:cs="Times New Roman"/>
          <w:b/>
          <w:bCs/>
          <w:kern w:val="0"/>
          <w:sz w:val="24"/>
          <w:szCs w:val="24"/>
          <w:lang w:eastAsia="fr-FR"/>
        </w:rPr>
        <w:t>s</w:t>
      </w:r>
      <w:r w:rsidRPr="00A90134">
        <w:rPr>
          <w:rFonts w:ascii="Times New Roman" w:eastAsia="Times New Roman" w:hAnsi="Times New Roman" w:cs="Times New Roman"/>
          <w:b/>
          <w:bCs/>
          <w:kern w:val="0"/>
          <w:sz w:val="24"/>
          <w:szCs w:val="24"/>
          <w:lang w:eastAsia="fr-FR"/>
        </w:rPr>
        <w:t xml:space="preserve"> </w:t>
      </w:r>
      <w:r>
        <w:rPr>
          <w:rFonts w:ascii="Times New Roman" w:eastAsia="Times New Roman" w:hAnsi="Times New Roman" w:cs="Times New Roman"/>
          <w:kern w:val="0"/>
          <w:sz w:val="24"/>
          <w:szCs w:val="24"/>
          <w:lang w:eastAsia="fr-FR"/>
        </w:rPr>
        <w:t>possibles</w:t>
      </w:r>
    </w:p>
    <w:tbl>
      <w:tblPr>
        <w:tblStyle w:val="Grilledutableau"/>
        <w:tblW w:w="0" w:type="auto"/>
        <w:tblLook w:val="04A0" w:firstRow="1" w:lastRow="0" w:firstColumn="1" w:lastColumn="0" w:noHBand="0" w:noVBand="1"/>
      </w:tblPr>
      <w:tblGrid>
        <w:gridCol w:w="2972"/>
        <w:gridCol w:w="6090"/>
      </w:tblGrid>
      <w:tr w:rsidR="00976F60" w14:paraId="701BB915" w14:textId="77777777" w:rsidTr="00976F60">
        <w:tc>
          <w:tcPr>
            <w:tcW w:w="2972" w:type="dxa"/>
            <w:vAlign w:val="center"/>
          </w:tcPr>
          <w:p w14:paraId="5FDD45CC" w14:textId="1FE21C41"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A90134">
              <w:rPr>
                <w:rFonts w:ascii="Times New Roman" w:eastAsia="Times New Roman" w:hAnsi="Times New Roman" w:cs="Times New Roman"/>
                <w:b/>
                <w:bCs/>
                <w:kern w:val="0"/>
                <w:sz w:val="24"/>
                <w:szCs w:val="24"/>
                <w:lang w:eastAsia="fr-FR"/>
              </w:rPr>
              <w:t>Ressource</w:t>
            </w:r>
            <w:r>
              <w:rPr>
                <w:rFonts w:ascii="Times New Roman" w:eastAsia="Times New Roman" w:hAnsi="Times New Roman" w:cs="Times New Roman"/>
                <w:b/>
                <w:bCs/>
                <w:kern w:val="0"/>
                <w:sz w:val="24"/>
                <w:szCs w:val="24"/>
                <w:lang w:eastAsia="fr-FR"/>
              </w:rPr>
              <w:t>s</w:t>
            </w:r>
          </w:p>
        </w:tc>
        <w:tc>
          <w:tcPr>
            <w:tcW w:w="6090" w:type="dxa"/>
            <w:vAlign w:val="center"/>
          </w:tcPr>
          <w:p w14:paraId="2664479A" w14:textId="5D399D8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b/>
                <w:bCs/>
              </w:rPr>
              <w:t xml:space="preserve">Description </w:t>
            </w:r>
            <w:proofErr w:type="gramStart"/>
            <w:r>
              <w:rPr>
                <w:b/>
                <w:bCs/>
              </w:rPr>
              <w:t xml:space="preserve">de </w:t>
            </w:r>
            <w:r>
              <w:rPr>
                <w:b/>
                <w:bCs/>
              </w:rPr>
              <w:t>a</w:t>
            </w:r>
            <w:proofErr w:type="gramEnd"/>
            <w:r>
              <w:rPr>
                <w:b/>
                <w:bCs/>
              </w:rPr>
              <w:t xml:space="preserve"> ressource</w:t>
            </w:r>
          </w:p>
        </w:tc>
      </w:tr>
      <w:tr w:rsidR="00976F60" w14:paraId="3ACFB929" w14:textId="77777777" w:rsidTr="00976F60">
        <w:tc>
          <w:tcPr>
            <w:tcW w:w="2972" w:type="dxa"/>
            <w:vAlign w:val="center"/>
          </w:tcPr>
          <w:p w14:paraId="71B15C98" w14:textId="6F79E0AC" w:rsidR="00976F60" w:rsidRPr="00976F60" w:rsidRDefault="00976F60" w:rsidP="00976F60">
            <w:pPr>
              <w:widowControl/>
              <w:suppressAutoHyphens w:val="0"/>
              <w:autoSpaceDN/>
              <w:spacing w:before="100" w:beforeAutospacing="1" w:after="100" w:afterAutospacing="1"/>
              <w:textAlignment w:val="auto"/>
              <w:rPr>
                <w:rFonts w:ascii="Courier New" w:hAnsi="Courier New" w:cs="Courier New"/>
                <w:b/>
                <w:bCs/>
                <w:sz w:val="20"/>
                <w:szCs w:val="20"/>
              </w:rPr>
            </w:pPr>
            <w:proofErr w:type="spellStart"/>
            <w:r w:rsidRPr="00976F60">
              <w:rPr>
                <w:rFonts w:ascii="Courier New" w:hAnsi="Courier New" w:cs="Courier New"/>
                <w:b/>
                <w:bCs/>
                <w:sz w:val="20"/>
                <w:szCs w:val="20"/>
                <w:lang w:val="en"/>
              </w:rPr>
              <w:t>analysis</w:t>
            </w:r>
            <w:r>
              <w:rPr>
                <w:rFonts w:ascii="Courier New" w:hAnsi="Courier New" w:cs="Courier New"/>
                <w:b/>
                <w:bCs/>
                <w:sz w:val="20"/>
                <w:szCs w:val="20"/>
                <w:lang w:val="en"/>
              </w:rPr>
              <w:t>Co</w:t>
            </w:r>
            <w:r w:rsidRPr="00976F60">
              <w:rPr>
                <w:rFonts w:ascii="Courier New" w:hAnsi="Courier New" w:cs="Courier New"/>
                <w:b/>
                <w:bCs/>
                <w:sz w:val="20"/>
                <w:szCs w:val="20"/>
                <w:lang w:val="en"/>
              </w:rPr>
              <w:t>mments</w:t>
            </w:r>
            <w:proofErr w:type="spellEnd"/>
          </w:p>
          <w:p w14:paraId="7298482C" w14:textId="2DEE2E54"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
        </w:tc>
        <w:tc>
          <w:tcPr>
            <w:tcW w:w="6090" w:type="dxa"/>
            <w:vAlign w:val="center"/>
          </w:tcPr>
          <w:p w14:paraId="1B021AED"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récupération de données.</w:t>
            </w:r>
            <w:r>
              <w:t xml:space="preserve"> Permet de visualiser, d'interroger ou de lister des ressources spécifiques (</w:t>
            </w:r>
            <w:proofErr w:type="gramStart"/>
            <w:r>
              <w:t>ex:</w:t>
            </w:r>
            <w:proofErr w:type="gramEnd"/>
            <w:r>
              <w:t xml:space="preserve"> lire les détails d'un patient, lister les messages). </w:t>
            </w:r>
          </w:p>
        </w:tc>
      </w:tr>
      <w:tr w:rsidR="00976F60" w14:paraId="382442A3" w14:textId="77777777" w:rsidTr="00976F60">
        <w:tc>
          <w:tcPr>
            <w:tcW w:w="2972" w:type="dxa"/>
            <w:vAlign w:val="center"/>
          </w:tcPr>
          <w:p w14:paraId="3BB20521" w14:textId="74046FC3" w:rsidR="00976F60" w:rsidRPr="00976F60" w:rsidRDefault="00976F60" w:rsidP="00976F60">
            <w:pPr>
              <w:widowControl/>
              <w:suppressAutoHyphens w:val="0"/>
              <w:autoSpaceDN/>
              <w:spacing w:before="100" w:beforeAutospacing="1" w:after="100" w:afterAutospacing="1"/>
              <w:textAlignment w:val="auto"/>
              <w:rPr>
                <w:rFonts w:ascii="Courier New" w:hAnsi="Courier New" w:cs="Courier New"/>
                <w:b/>
                <w:bCs/>
                <w:sz w:val="20"/>
                <w:szCs w:val="20"/>
              </w:rPr>
            </w:pPr>
            <w:proofErr w:type="spellStart"/>
            <w:r w:rsidRPr="00976F60">
              <w:rPr>
                <w:rFonts w:ascii="Courier New" w:hAnsi="Courier New" w:cs="Courier New"/>
                <w:b/>
                <w:bCs/>
                <w:sz w:val="20"/>
                <w:szCs w:val="20"/>
                <w:lang w:val="en"/>
              </w:rPr>
              <w:t>Recommended</w:t>
            </w:r>
            <w:r>
              <w:rPr>
                <w:rFonts w:ascii="Courier New" w:hAnsi="Courier New" w:cs="Courier New"/>
                <w:b/>
                <w:bCs/>
                <w:sz w:val="20"/>
                <w:szCs w:val="20"/>
                <w:lang w:val="en"/>
              </w:rPr>
              <w:t>A</w:t>
            </w:r>
            <w:r w:rsidRPr="00976F60">
              <w:rPr>
                <w:rFonts w:ascii="Courier New" w:hAnsi="Courier New" w:cs="Courier New"/>
                <w:b/>
                <w:bCs/>
                <w:sz w:val="20"/>
                <w:szCs w:val="20"/>
                <w:lang w:val="en"/>
              </w:rPr>
              <w:t>ctions</w:t>
            </w:r>
            <w:proofErr w:type="spellEnd"/>
          </w:p>
          <w:p w14:paraId="4DFF232D" w14:textId="19B123AB"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
        </w:tc>
        <w:tc>
          <w:tcPr>
            <w:tcW w:w="6090" w:type="dxa"/>
            <w:vAlign w:val="center"/>
          </w:tcPr>
          <w:p w14:paraId="57A6E176"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modification des données existantes.</w:t>
            </w:r>
            <w:r>
              <w:t xml:space="preserve"> Permet de créer ou de mettre à jour un enregistrement dans la base de </w:t>
            </w:r>
            <w:proofErr w:type="gramStart"/>
            <w:r>
              <w:t>données  (</w:t>
            </w:r>
            <w:proofErr w:type="spellStart"/>
            <w:proofErr w:type="gramEnd"/>
            <w:r>
              <w:rPr>
                <w:rStyle w:val="CodeHTML"/>
                <w:rFonts w:eastAsia="Calibri"/>
              </w:rPr>
              <w:t>create</w:t>
            </w:r>
            <w:proofErr w:type="spellEnd"/>
            <w:r>
              <w:t xml:space="preserve"> et </w:t>
            </w:r>
            <w:r>
              <w:rPr>
                <w:rStyle w:val="CodeHTML"/>
                <w:rFonts w:eastAsia="Calibri"/>
              </w:rPr>
              <w:t>update)</w:t>
            </w:r>
            <w:r>
              <w:t>.</w:t>
            </w:r>
          </w:p>
        </w:tc>
      </w:tr>
      <w:tr w:rsidR="00976F60" w14:paraId="37C6B268" w14:textId="77777777" w:rsidTr="00976F60">
        <w:tc>
          <w:tcPr>
            <w:tcW w:w="2972" w:type="dxa"/>
            <w:vAlign w:val="center"/>
          </w:tcPr>
          <w:p w14:paraId="7AEC653D" w14:textId="137F7568" w:rsidR="00976F60" w:rsidRPr="00976F60" w:rsidRDefault="00976F60" w:rsidP="00976F60">
            <w:pPr>
              <w:widowControl/>
              <w:suppressAutoHyphens w:val="0"/>
              <w:autoSpaceDN/>
              <w:spacing w:before="100" w:beforeAutospacing="1" w:after="100" w:afterAutospacing="1"/>
              <w:textAlignment w:val="auto"/>
              <w:rPr>
                <w:rFonts w:ascii="Courier New" w:hAnsi="Courier New" w:cs="Courier New"/>
                <w:b/>
                <w:bCs/>
                <w:sz w:val="20"/>
                <w:szCs w:val="20"/>
              </w:rPr>
            </w:pPr>
            <w:proofErr w:type="spellStart"/>
            <w:r w:rsidRPr="00976F60">
              <w:rPr>
                <w:rFonts w:ascii="Courier New" w:hAnsi="Courier New" w:cs="Courier New"/>
                <w:b/>
                <w:bCs/>
                <w:sz w:val="20"/>
                <w:szCs w:val="20"/>
                <w:lang w:val="en"/>
              </w:rPr>
              <w:t>comments</w:t>
            </w:r>
            <w:r>
              <w:rPr>
                <w:rFonts w:ascii="Courier New" w:hAnsi="Courier New" w:cs="Courier New"/>
                <w:b/>
                <w:bCs/>
                <w:sz w:val="20"/>
                <w:szCs w:val="20"/>
                <w:lang w:val="en"/>
              </w:rPr>
              <w:t>R</w:t>
            </w:r>
            <w:r w:rsidRPr="00976F60">
              <w:rPr>
                <w:rFonts w:ascii="Courier New" w:hAnsi="Courier New" w:cs="Courier New"/>
                <w:b/>
                <w:bCs/>
                <w:sz w:val="20"/>
                <w:szCs w:val="20"/>
                <w:lang w:val="en"/>
              </w:rPr>
              <w:t>esults</w:t>
            </w:r>
            <w:proofErr w:type="spellEnd"/>
          </w:p>
          <w:p w14:paraId="621D27BA" w14:textId="06A17404"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
        </w:tc>
        <w:tc>
          <w:tcPr>
            <w:tcW w:w="6090" w:type="dxa"/>
            <w:vAlign w:val="center"/>
          </w:tcPr>
          <w:p w14:paraId="075A8C58"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l'ajout de nouvelles ressources.</w:t>
            </w:r>
            <w:r>
              <w:t xml:space="preserve"> Permet de créer un nouvel enregistrement complet (</w:t>
            </w:r>
            <w:proofErr w:type="gramStart"/>
            <w:r>
              <w:t>ex:</w:t>
            </w:r>
            <w:proofErr w:type="gramEnd"/>
            <w:r>
              <w:t xml:space="preserve"> créer </w:t>
            </w:r>
            <w:proofErr w:type="gramStart"/>
            <w:r>
              <w:t>une nouvelle fiche patient</w:t>
            </w:r>
            <w:proofErr w:type="gramEnd"/>
            <w:r>
              <w:t>, générer un nouveau rapport).</w:t>
            </w:r>
          </w:p>
        </w:tc>
      </w:tr>
      <w:tr w:rsidR="00976F60" w14:paraId="50F32F90" w14:textId="77777777" w:rsidTr="00976F60">
        <w:tc>
          <w:tcPr>
            <w:tcW w:w="2972" w:type="dxa"/>
            <w:vAlign w:val="center"/>
          </w:tcPr>
          <w:p w14:paraId="7246B689" w14:textId="1DD98264" w:rsidR="00976F60" w:rsidRPr="00976F60" w:rsidRDefault="00976F60" w:rsidP="00976F60">
            <w:pPr>
              <w:widowControl/>
              <w:suppressAutoHyphens w:val="0"/>
              <w:autoSpaceDN/>
              <w:spacing w:before="100" w:beforeAutospacing="1" w:after="100" w:afterAutospacing="1"/>
              <w:textAlignment w:val="auto"/>
              <w:rPr>
                <w:rFonts w:ascii="Courier New" w:hAnsi="Courier New" w:cs="Courier New"/>
                <w:b/>
                <w:bCs/>
                <w:sz w:val="20"/>
                <w:szCs w:val="20"/>
              </w:rPr>
            </w:pPr>
            <w:proofErr w:type="spellStart"/>
            <w:r w:rsidRPr="00976F60">
              <w:rPr>
                <w:rFonts w:ascii="Courier New" w:hAnsi="Courier New" w:cs="Courier New"/>
                <w:b/>
                <w:bCs/>
                <w:sz w:val="20"/>
                <w:szCs w:val="20"/>
                <w:lang w:val="en"/>
              </w:rPr>
              <w:t>patient</w:t>
            </w:r>
            <w:r>
              <w:rPr>
                <w:rFonts w:ascii="Courier New" w:hAnsi="Courier New" w:cs="Courier New"/>
                <w:b/>
                <w:bCs/>
                <w:sz w:val="20"/>
                <w:szCs w:val="20"/>
                <w:lang w:val="en"/>
              </w:rPr>
              <w:t>F</w:t>
            </w:r>
            <w:r w:rsidRPr="00976F60">
              <w:rPr>
                <w:rFonts w:ascii="Courier New" w:hAnsi="Courier New" w:cs="Courier New"/>
                <w:b/>
                <w:bCs/>
                <w:sz w:val="20"/>
                <w:szCs w:val="20"/>
                <w:lang w:val="en"/>
              </w:rPr>
              <w:t>ile</w:t>
            </w:r>
            <w:proofErr w:type="spellEnd"/>
          </w:p>
          <w:p w14:paraId="5CB72096" w14:textId="665F54D7" w:rsidR="00976F60" w:rsidRPr="00976F60" w:rsidRDefault="00976F60" w:rsidP="009C781F">
            <w:pPr>
              <w:widowControl/>
              <w:suppressAutoHyphens w:val="0"/>
              <w:autoSpaceDN/>
              <w:spacing w:before="100" w:beforeAutospacing="1" w:after="100" w:afterAutospacing="1"/>
              <w:textAlignment w:val="auto"/>
              <w:rPr>
                <w:rFonts w:ascii="Courier New" w:hAnsi="Courier New" w:cs="Courier New"/>
                <w:b/>
                <w:bCs/>
                <w:sz w:val="20"/>
                <w:szCs w:val="20"/>
              </w:rPr>
            </w:pPr>
          </w:p>
        </w:tc>
        <w:tc>
          <w:tcPr>
            <w:tcW w:w="6090" w:type="dxa"/>
            <w:vAlign w:val="center"/>
          </w:tcPr>
          <w:p w14:paraId="768B16B6"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suppression définitive des données.</w:t>
            </w:r>
            <w:r>
              <w:t xml:space="preserve"> Permet de supprimer un enregistrement entier de la base de données.</w:t>
            </w:r>
          </w:p>
        </w:tc>
      </w:tr>
      <w:tr w:rsidR="00976F60" w:rsidRPr="00D76477" w14:paraId="6D15B692" w14:textId="77777777" w:rsidTr="00976F60">
        <w:tc>
          <w:tcPr>
            <w:tcW w:w="2972" w:type="dxa"/>
            <w:hideMark/>
          </w:tcPr>
          <w:p w14:paraId="07F705F6" w14:textId="5B059DE7" w:rsidR="001E4F13" w:rsidRPr="001E4F13" w:rsidRDefault="001E4F13" w:rsidP="001E4F13">
            <w:pPr>
              <w:widowControl/>
              <w:suppressAutoHyphens w:val="0"/>
              <w:autoSpaceDN/>
              <w:spacing w:before="100" w:beforeAutospacing="1" w:after="100" w:afterAutospacing="1"/>
              <w:textAlignment w:val="auto"/>
              <w:rPr>
                <w:rFonts w:ascii="Courier New" w:eastAsia="Times New Roman" w:hAnsi="Courier New" w:cs="Courier New"/>
                <w:b/>
                <w:bCs/>
                <w:kern w:val="0"/>
                <w:sz w:val="20"/>
                <w:szCs w:val="20"/>
                <w:lang w:eastAsia="fr-FR"/>
              </w:rPr>
            </w:pPr>
            <w:proofErr w:type="spellStart"/>
            <w:r w:rsidRPr="001E4F13">
              <w:rPr>
                <w:rFonts w:ascii="Courier New" w:eastAsia="Times New Roman" w:hAnsi="Courier New" w:cs="Courier New"/>
                <w:b/>
                <w:bCs/>
                <w:kern w:val="0"/>
                <w:sz w:val="20"/>
                <w:szCs w:val="20"/>
                <w:lang w:val="en" w:eastAsia="fr-FR"/>
              </w:rPr>
              <w:lastRenderedPageBreak/>
              <w:t>health</w:t>
            </w:r>
            <w:r>
              <w:rPr>
                <w:rFonts w:ascii="Courier New" w:eastAsia="Times New Roman" w:hAnsi="Courier New" w:cs="Courier New"/>
                <w:b/>
                <w:bCs/>
                <w:kern w:val="0"/>
                <w:sz w:val="20"/>
                <w:szCs w:val="20"/>
                <w:lang w:val="en" w:eastAsia="fr-FR"/>
              </w:rPr>
              <w:t>T</w:t>
            </w:r>
            <w:r w:rsidRPr="001E4F13">
              <w:rPr>
                <w:rFonts w:ascii="Courier New" w:eastAsia="Times New Roman" w:hAnsi="Courier New" w:cs="Courier New"/>
                <w:b/>
                <w:bCs/>
                <w:kern w:val="0"/>
                <w:sz w:val="20"/>
                <w:szCs w:val="20"/>
                <w:lang w:val="en" w:eastAsia="fr-FR"/>
              </w:rPr>
              <w:t>win</w:t>
            </w:r>
            <w:proofErr w:type="spellEnd"/>
          </w:p>
          <w:p w14:paraId="1C749370" w14:textId="2F0C5A75"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
        </w:tc>
        <w:tc>
          <w:tcPr>
            <w:tcW w:w="6090" w:type="dxa"/>
            <w:hideMark/>
          </w:tcPr>
          <w:p w14:paraId="553BAAD6" w14:textId="77777777"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lang w:eastAsia="fr-FR"/>
              </w:rPr>
            </w:pPr>
            <w:r w:rsidRPr="00D76477">
              <w:rPr>
                <w:rFonts w:ascii="Times New Roman" w:eastAsia="Times New Roman" w:hAnsi="Times New Roman" w:cs="Times New Roman"/>
                <w:b/>
                <w:bCs/>
                <w:kern w:val="0"/>
                <w:sz w:val="24"/>
                <w:szCs w:val="24"/>
                <w:lang w:eastAsia="fr-FR"/>
              </w:rPr>
              <w:t>Délègue le droit d'envoyer un message</w:t>
            </w:r>
            <w:r>
              <w:rPr>
                <w:rFonts w:ascii="Times New Roman" w:eastAsia="Times New Roman" w:hAnsi="Times New Roman" w:cs="Times New Roman"/>
                <w:b/>
                <w:bCs/>
                <w:kern w:val="0"/>
                <w:sz w:val="24"/>
                <w:szCs w:val="24"/>
                <w:lang w:eastAsia="fr-FR"/>
              </w:rPr>
              <w:t>, un fichier…</w:t>
            </w:r>
            <w:r w:rsidRPr="00D76477">
              <w:rPr>
                <w:rFonts w:ascii="Times New Roman" w:eastAsia="Times New Roman" w:hAnsi="Times New Roman" w:cs="Times New Roman"/>
                <w:kern w:val="0"/>
                <w:sz w:val="24"/>
                <w:szCs w:val="24"/>
                <w:lang w:eastAsia="fr-FR"/>
              </w:rPr>
              <w:t xml:space="preserve">Le client soumet un message </w:t>
            </w:r>
            <w:r>
              <w:rPr>
                <w:rFonts w:ascii="Times New Roman" w:eastAsia="Times New Roman" w:hAnsi="Times New Roman" w:cs="Times New Roman"/>
                <w:kern w:val="0"/>
                <w:sz w:val="24"/>
                <w:szCs w:val="24"/>
                <w:lang w:eastAsia="fr-FR"/>
              </w:rPr>
              <w:t xml:space="preserve">que nous </w:t>
            </w:r>
            <w:r w:rsidRPr="00D76477">
              <w:rPr>
                <w:rFonts w:ascii="Times New Roman" w:eastAsia="Times New Roman" w:hAnsi="Times New Roman" w:cs="Times New Roman"/>
                <w:kern w:val="0"/>
                <w:sz w:val="24"/>
                <w:szCs w:val="24"/>
                <w:lang w:eastAsia="fr-FR"/>
              </w:rPr>
              <w:t>traiter</w:t>
            </w:r>
            <w:r>
              <w:rPr>
                <w:rFonts w:ascii="Times New Roman" w:eastAsia="Times New Roman" w:hAnsi="Times New Roman" w:cs="Times New Roman"/>
                <w:kern w:val="0"/>
                <w:sz w:val="24"/>
                <w:szCs w:val="24"/>
                <w:lang w:eastAsia="fr-FR"/>
              </w:rPr>
              <w:t>ons</w:t>
            </w:r>
            <w:r w:rsidRPr="00D76477">
              <w:rPr>
                <w:rFonts w:ascii="Times New Roman" w:eastAsia="Times New Roman" w:hAnsi="Times New Roman" w:cs="Times New Roman"/>
                <w:kern w:val="0"/>
                <w:sz w:val="24"/>
                <w:szCs w:val="24"/>
                <w:lang w:eastAsia="fr-FR"/>
              </w:rPr>
              <w:t xml:space="preserve"> plus tard. </w:t>
            </w:r>
          </w:p>
        </w:tc>
      </w:tr>
      <w:tr w:rsidR="001E4F13" w:rsidRPr="00D76477" w14:paraId="109BDE1A" w14:textId="77777777" w:rsidTr="00976F60">
        <w:tc>
          <w:tcPr>
            <w:tcW w:w="2972" w:type="dxa"/>
          </w:tcPr>
          <w:p w14:paraId="5D5F5979" w14:textId="2A272122" w:rsidR="001E4F13" w:rsidRPr="001E4F13" w:rsidRDefault="001E4F13" w:rsidP="001E4F13">
            <w:pPr>
              <w:suppressAutoHyphens w:val="0"/>
              <w:autoSpaceDN/>
              <w:spacing w:before="100" w:beforeAutospacing="1" w:after="100" w:afterAutospacing="1"/>
              <w:textAlignment w:val="auto"/>
              <w:rPr>
                <w:rFonts w:ascii="Courier New" w:eastAsia="Times New Roman" w:hAnsi="Courier New" w:cs="Courier New"/>
                <w:b/>
                <w:bCs/>
                <w:kern w:val="0"/>
                <w:sz w:val="20"/>
                <w:szCs w:val="20"/>
                <w:lang w:eastAsia="fr-FR"/>
              </w:rPr>
            </w:pPr>
            <w:r>
              <w:rPr>
                <w:rFonts w:ascii="Courier New" w:eastAsia="Times New Roman" w:hAnsi="Courier New" w:cs="Courier New"/>
                <w:b/>
                <w:bCs/>
                <w:kern w:val="0"/>
                <w:sz w:val="20"/>
                <w:szCs w:val="20"/>
                <w:lang w:val="en" w:eastAsia="fr-FR"/>
              </w:rPr>
              <w:t>HPRIM</w:t>
            </w:r>
            <w:r w:rsidRPr="001E4F13">
              <w:rPr>
                <w:rFonts w:ascii="Courier New" w:eastAsia="Times New Roman" w:hAnsi="Courier New" w:cs="Courier New"/>
                <w:b/>
                <w:bCs/>
                <w:kern w:val="0"/>
                <w:sz w:val="20"/>
                <w:szCs w:val="20"/>
                <w:lang w:eastAsia="fr-FR"/>
              </w:rPr>
              <w:t>santé</w:t>
            </w:r>
          </w:p>
          <w:p w14:paraId="65EDDA83" w14:textId="2DF85E5C" w:rsidR="001E4F13" w:rsidRPr="001E4F13" w:rsidRDefault="001E4F13" w:rsidP="001E4F13">
            <w:pPr>
              <w:widowControl/>
              <w:suppressAutoHyphens w:val="0"/>
              <w:autoSpaceDN/>
              <w:spacing w:before="100" w:beforeAutospacing="1" w:after="100" w:afterAutospacing="1"/>
              <w:textAlignment w:val="auto"/>
              <w:rPr>
                <w:rFonts w:ascii="Courier New" w:eastAsia="Times New Roman" w:hAnsi="Courier New" w:cs="Courier New"/>
                <w:b/>
                <w:bCs/>
                <w:kern w:val="0"/>
                <w:sz w:val="20"/>
                <w:szCs w:val="20"/>
                <w:lang w:val="en" w:eastAsia="fr-FR"/>
              </w:rPr>
            </w:pPr>
          </w:p>
        </w:tc>
        <w:tc>
          <w:tcPr>
            <w:tcW w:w="6090" w:type="dxa"/>
          </w:tcPr>
          <w:p w14:paraId="18691920" w14:textId="77777777" w:rsidR="001E4F13" w:rsidRPr="001E4F13" w:rsidRDefault="001E4F13" w:rsidP="001E4F13">
            <w:pPr>
              <w:rPr>
                <w:b/>
                <w:bCs/>
                <w:lang w:eastAsia="fr-FR"/>
              </w:rPr>
            </w:pPr>
            <w:r w:rsidRPr="001E4F13">
              <w:rPr>
                <w:b/>
                <w:bCs/>
                <w:lang w:eastAsia="fr-FR"/>
              </w:rPr>
              <w:t>HPRIM Sante version 2.5</w:t>
            </w:r>
            <w:r w:rsidRPr="001E4F13">
              <w:rPr>
                <w:b/>
                <w:bCs/>
                <w:lang w:eastAsia="fr-FR"/>
              </w:rPr>
              <w:t>.</w:t>
            </w:r>
          </w:p>
          <w:p w14:paraId="70E4B25F" w14:textId="46C56589" w:rsidR="001E4F13" w:rsidRPr="00D76477" w:rsidRDefault="001E4F13" w:rsidP="001E4F13">
            <w:pPr>
              <w:rPr>
                <w:lang w:eastAsia="fr-FR"/>
              </w:rPr>
            </w:pPr>
            <w:r>
              <w:rPr>
                <w:lang w:eastAsia="fr-FR"/>
              </w:rPr>
              <w:t>Ces m</w:t>
            </w:r>
            <w:r w:rsidRPr="001E4F13">
              <w:rPr>
                <w:lang w:eastAsia="fr-FR"/>
              </w:rPr>
              <w:t xml:space="preserve">essages ont été élaborés à la constitution de l’association </w:t>
            </w:r>
            <w:proofErr w:type="spellStart"/>
            <w:r w:rsidRPr="001E4F13">
              <w:rPr>
                <w:lang w:eastAsia="fr-FR"/>
              </w:rPr>
              <w:t>Interop</w:t>
            </w:r>
            <w:proofErr w:type="spellEnd"/>
            <w:r w:rsidRPr="001E4F13">
              <w:rPr>
                <w:lang w:eastAsia="fr-FR"/>
              </w:rPr>
              <w:t xml:space="preserve"> Santé sur la base des travaux ASTM, définis sur du fichier à plat avec mise en œuvre de caractères séparateurs de champs.</w:t>
            </w:r>
          </w:p>
        </w:tc>
      </w:tr>
    </w:tbl>
    <w:p w14:paraId="5256F314" w14:textId="77777777" w:rsidR="00976F60" w:rsidRDefault="00976F60" w:rsidP="00976F60">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Fonts w:ascii="Times New Roman" w:eastAsia="Times New Roman" w:hAnsi="Times New Roman" w:cs="Times New Roman"/>
          <w:kern w:val="0"/>
          <w:sz w:val="24"/>
          <w:szCs w:val="24"/>
          <w:lang w:eastAsia="fr-FR"/>
        </w:rPr>
        <w:t>Liste des actions possibles</w:t>
      </w:r>
    </w:p>
    <w:tbl>
      <w:tblPr>
        <w:tblStyle w:val="Grilledutableau"/>
        <w:tblW w:w="0" w:type="auto"/>
        <w:tblLook w:val="04A0" w:firstRow="1" w:lastRow="0" w:firstColumn="1" w:lastColumn="0" w:noHBand="0" w:noVBand="1"/>
      </w:tblPr>
      <w:tblGrid>
        <w:gridCol w:w="975"/>
        <w:gridCol w:w="1245"/>
        <w:gridCol w:w="1985"/>
        <w:gridCol w:w="4857"/>
      </w:tblGrid>
      <w:tr w:rsidR="00976F60" w14:paraId="49D7E592" w14:textId="77777777" w:rsidTr="009C781F">
        <w:tc>
          <w:tcPr>
            <w:tcW w:w="1041" w:type="dxa"/>
            <w:vAlign w:val="center"/>
          </w:tcPr>
          <w:p w14:paraId="6CB836A8"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b/>
                <w:bCs/>
              </w:rPr>
              <w:t>Action</w:t>
            </w:r>
          </w:p>
        </w:tc>
        <w:tc>
          <w:tcPr>
            <w:tcW w:w="1030" w:type="dxa"/>
            <w:vAlign w:val="center"/>
          </w:tcPr>
          <w:p w14:paraId="7215B68D"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b/>
                <w:bCs/>
              </w:rPr>
              <w:t>Fonction</w:t>
            </w:r>
          </w:p>
        </w:tc>
        <w:tc>
          <w:tcPr>
            <w:tcW w:w="1515" w:type="dxa"/>
            <w:vAlign w:val="center"/>
          </w:tcPr>
          <w:p w14:paraId="4609323D"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b/>
                <w:bCs/>
              </w:rPr>
              <w:t>Verbe HTTP Typique</w:t>
            </w:r>
          </w:p>
        </w:tc>
        <w:tc>
          <w:tcPr>
            <w:tcW w:w="5476" w:type="dxa"/>
            <w:vAlign w:val="center"/>
          </w:tcPr>
          <w:p w14:paraId="69D9211B"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b/>
                <w:bCs/>
              </w:rPr>
              <w:t>Description de l'Action</w:t>
            </w:r>
          </w:p>
        </w:tc>
      </w:tr>
      <w:tr w:rsidR="00976F60" w14:paraId="7F12E208" w14:textId="77777777" w:rsidTr="009C781F">
        <w:tc>
          <w:tcPr>
            <w:tcW w:w="1041" w:type="dxa"/>
            <w:vAlign w:val="center"/>
          </w:tcPr>
          <w:p w14:paraId="7A8EE6EE"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roofErr w:type="spellStart"/>
            <w:proofErr w:type="gramStart"/>
            <w:r>
              <w:rPr>
                <w:rStyle w:val="CodeHTML"/>
                <w:rFonts w:eastAsia="Calibri"/>
                <w:b/>
                <w:bCs/>
              </w:rPr>
              <w:t>read</w:t>
            </w:r>
            <w:proofErr w:type="spellEnd"/>
            <w:proofErr w:type="gramEnd"/>
          </w:p>
        </w:tc>
        <w:tc>
          <w:tcPr>
            <w:tcW w:w="1030" w:type="dxa"/>
            <w:vAlign w:val="center"/>
          </w:tcPr>
          <w:p w14:paraId="573E30F2"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Lecture</w:t>
            </w:r>
          </w:p>
        </w:tc>
        <w:tc>
          <w:tcPr>
            <w:tcW w:w="1515" w:type="dxa"/>
            <w:vAlign w:val="center"/>
          </w:tcPr>
          <w:p w14:paraId="07E890C1"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CodeHTML"/>
                <w:rFonts w:eastAsia="Calibri"/>
              </w:rPr>
              <w:t>GET</w:t>
            </w:r>
          </w:p>
        </w:tc>
        <w:tc>
          <w:tcPr>
            <w:tcW w:w="5476" w:type="dxa"/>
            <w:vAlign w:val="center"/>
          </w:tcPr>
          <w:p w14:paraId="0005F19E"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récupération de données.</w:t>
            </w:r>
            <w:r>
              <w:t xml:space="preserve"> Permet de visualiser, d'interroger ou de lister des ressources spécifiques (</w:t>
            </w:r>
            <w:proofErr w:type="gramStart"/>
            <w:r>
              <w:t>ex:</w:t>
            </w:r>
            <w:proofErr w:type="gramEnd"/>
            <w:r>
              <w:t xml:space="preserve"> lire les détails d'un patient, lister les messages). </w:t>
            </w:r>
          </w:p>
        </w:tc>
      </w:tr>
      <w:tr w:rsidR="00976F60" w14:paraId="2D27A7E1" w14:textId="77777777" w:rsidTr="009C781F">
        <w:tc>
          <w:tcPr>
            <w:tcW w:w="1041" w:type="dxa"/>
            <w:vAlign w:val="center"/>
          </w:tcPr>
          <w:p w14:paraId="1276507C"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roofErr w:type="spellStart"/>
            <w:proofErr w:type="gramStart"/>
            <w:r>
              <w:rPr>
                <w:rStyle w:val="CodeHTML"/>
                <w:rFonts w:eastAsia="Calibri"/>
                <w:b/>
                <w:bCs/>
              </w:rPr>
              <w:t>write</w:t>
            </w:r>
            <w:proofErr w:type="spellEnd"/>
            <w:proofErr w:type="gramEnd"/>
          </w:p>
        </w:tc>
        <w:tc>
          <w:tcPr>
            <w:tcW w:w="1030" w:type="dxa"/>
            <w:vAlign w:val="center"/>
          </w:tcPr>
          <w:p w14:paraId="5FFA64F6"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Écriture / Modification</w:t>
            </w:r>
          </w:p>
        </w:tc>
        <w:tc>
          <w:tcPr>
            <w:tcW w:w="1515" w:type="dxa"/>
            <w:vAlign w:val="center"/>
          </w:tcPr>
          <w:p w14:paraId="240008E3"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CodeHTML"/>
                <w:rFonts w:eastAsia="Calibri"/>
              </w:rPr>
              <w:t>PUT</w:t>
            </w:r>
            <w:r>
              <w:t xml:space="preserve">, </w:t>
            </w:r>
            <w:r>
              <w:rPr>
                <w:rStyle w:val="CodeHTML"/>
                <w:rFonts w:eastAsia="Calibri"/>
              </w:rPr>
              <w:t>PATCH</w:t>
            </w:r>
          </w:p>
        </w:tc>
        <w:tc>
          <w:tcPr>
            <w:tcW w:w="5476" w:type="dxa"/>
            <w:vAlign w:val="center"/>
          </w:tcPr>
          <w:p w14:paraId="3061A5F0"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modification des données existantes.</w:t>
            </w:r>
            <w:r>
              <w:t xml:space="preserve"> Permet de créer ou de mettre à jour un enregistrement dans la base de </w:t>
            </w:r>
            <w:proofErr w:type="gramStart"/>
            <w:r>
              <w:t>données  (</w:t>
            </w:r>
            <w:proofErr w:type="spellStart"/>
            <w:proofErr w:type="gramEnd"/>
            <w:r>
              <w:rPr>
                <w:rStyle w:val="CodeHTML"/>
                <w:rFonts w:eastAsia="Calibri"/>
              </w:rPr>
              <w:t>create</w:t>
            </w:r>
            <w:proofErr w:type="spellEnd"/>
            <w:r>
              <w:t xml:space="preserve"> et </w:t>
            </w:r>
            <w:r>
              <w:rPr>
                <w:rStyle w:val="CodeHTML"/>
                <w:rFonts w:eastAsia="Calibri"/>
              </w:rPr>
              <w:t>update)</w:t>
            </w:r>
            <w:r>
              <w:t>.</w:t>
            </w:r>
          </w:p>
        </w:tc>
      </w:tr>
      <w:tr w:rsidR="00976F60" w14:paraId="52008323" w14:textId="77777777" w:rsidTr="009C781F">
        <w:tc>
          <w:tcPr>
            <w:tcW w:w="1041" w:type="dxa"/>
            <w:vAlign w:val="center"/>
          </w:tcPr>
          <w:p w14:paraId="65602559"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roofErr w:type="spellStart"/>
            <w:proofErr w:type="gramStart"/>
            <w:r>
              <w:rPr>
                <w:rStyle w:val="CodeHTML"/>
                <w:rFonts w:eastAsia="Calibri"/>
                <w:b/>
                <w:bCs/>
              </w:rPr>
              <w:t>create</w:t>
            </w:r>
            <w:proofErr w:type="spellEnd"/>
            <w:proofErr w:type="gramEnd"/>
          </w:p>
        </w:tc>
        <w:tc>
          <w:tcPr>
            <w:tcW w:w="1030" w:type="dxa"/>
            <w:vAlign w:val="center"/>
          </w:tcPr>
          <w:p w14:paraId="3485B388"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Création</w:t>
            </w:r>
          </w:p>
        </w:tc>
        <w:tc>
          <w:tcPr>
            <w:tcW w:w="1515" w:type="dxa"/>
            <w:vAlign w:val="center"/>
          </w:tcPr>
          <w:p w14:paraId="084526FA"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CodeHTML"/>
                <w:rFonts w:eastAsia="Calibri"/>
              </w:rPr>
              <w:t>POST</w:t>
            </w:r>
          </w:p>
        </w:tc>
        <w:tc>
          <w:tcPr>
            <w:tcW w:w="5476" w:type="dxa"/>
            <w:vAlign w:val="center"/>
          </w:tcPr>
          <w:p w14:paraId="5FF4EBA2"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l'ajout de nouvelles ressources.</w:t>
            </w:r>
            <w:r>
              <w:t xml:space="preserve"> Permet de créer un nouvel enregistrement complet (</w:t>
            </w:r>
            <w:proofErr w:type="gramStart"/>
            <w:r>
              <w:t>ex:</w:t>
            </w:r>
            <w:proofErr w:type="gramEnd"/>
            <w:r>
              <w:t xml:space="preserve"> créer </w:t>
            </w:r>
            <w:proofErr w:type="gramStart"/>
            <w:r>
              <w:t>une nouvelle fiche patient</w:t>
            </w:r>
            <w:proofErr w:type="gramEnd"/>
            <w:r>
              <w:t>, générer un nouveau rapport).</w:t>
            </w:r>
          </w:p>
        </w:tc>
      </w:tr>
      <w:tr w:rsidR="00976F60" w14:paraId="518C979B" w14:textId="77777777" w:rsidTr="009C781F">
        <w:tc>
          <w:tcPr>
            <w:tcW w:w="1041" w:type="dxa"/>
            <w:vAlign w:val="center"/>
          </w:tcPr>
          <w:p w14:paraId="78B3B505"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roofErr w:type="spellStart"/>
            <w:proofErr w:type="gramStart"/>
            <w:r>
              <w:rPr>
                <w:rStyle w:val="CodeHTML"/>
                <w:rFonts w:eastAsia="Calibri"/>
                <w:b/>
                <w:bCs/>
              </w:rPr>
              <w:t>delete</w:t>
            </w:r>
            <w:proofErr w:type="spellEnd"/>
            <w:proofErr w:type="gramEnd"/>
          </w:p>
        </w:tc>
        <w:tc>
          <w:tcPr>
            <w:tcW w:w="1030" w:type="dxa"/>
            <w:vAlign w:val="center"/>
          </w:tcPr>
          <w:p w14:paraId="213482D2"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Suppression</w:t>
            </w:r>
          </w:p>
        </w:tc>
        <w:tc>
          <w:tcPr>
            <w:tcW w:w="1515" w:type="dxa"/>
            <w:vAlign w:val="center"/>
          </w:tcPr>
          <w:p w14:paraId="768B6B75"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CodeHTML"/>
                <w:rFonts w:eastAsia="Calibri"/>
              </w:rPr>
              <w:t>DELETE</w:t>
            </w:r>
          </w:p>
        </w:tc>
        <w:tc>
          <w:tcPr>
            <w:tcW w:w="5476" w:type="dxa"/>
            <w:vAlign w:val="center"/>
          </w:tcPr>
          <w:p w14:paraId="5DA6580B" w14:textId="77777777" w:rsidR="00976F60"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Pr>
                <w:rStyle w:val="lev"/>
              </w:rPr>
              <w:t>Autorise la suppression définitive des données.</w:t>
            </w:r>
            <w:r>
              <w:t xml:space="preserve"> Permet de supprimer un enregistrement entier de la base de données.</w:t>
            </w:r>
          </w:p>
        </w:tc>
      </w:tr>
      <w:tr w:rsidR="00976F60" w:rsidRPr="00D76477" w14:paraId="373ADE87" w14:textId="77777777" w:rsidTr="009C781F">
        <w:tc>
          <w:tcPr>
            <w:tcW w:w="0" w:type="auto"/>
            <w:hideMark/>
          </w:tcPr>
          <w:p w14:paraId="19A0E795" w14:textId="77777777"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proofErr w:type="spellStart"/>
            <w:proofErr w:type="gramStart"/>
            <w:r w:rsidRPr="00D76477">
              <w:rPr>
                <w:rFonts w:ascii="Courier New" w:eastAsia="Times New Roman" w:hAnsi="Courier New" w:cs="Courier New"/>
                <w:b/>
                <w:bCs/>
                <w:kern w:val="0"/>
                <w:sz w:val="20"/>
                <w:szCs w:val="20"/>
                <w:lang w:eastAsia="fr-FR"/>
              </w:rPr>
              <w:t>submit</w:t>
            </w:r>
            <w:proofErr w:type="spellEnd"/>
            <w:proofErr w:type="gramEnd"/>
          </w:p>
        </w:tc>
        <w:tc>
          <w:tcPr>
            <w:tcW w:w="0" w:type="auto"/>
            <w:hideMark/>
          </w:tcPr>
          <w:p w14:paraId="4CE1038A" w14:textId="77777777"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D76477">
              <w:rPr>
                <w:rFonts w:ascii="Times New Roman" w:eastAsia="Times New Roman" w:hAnsi="Times New Roman" w:cs="Times New Roman"/>
                <w:b/>
                <w:bCs/>
                <w:kern w:val="0"/>
                <w:sz w:val="24"/>
                <w:szCs w:val="24"/>
                <w:lang w:eastAsia="fr-FR"/>
              </w:rPr>
              <w:t>Soumission / Envoi</w:t>
            </w:r>
          </w:p>
        </w:tc>
        <w:tc>
          <w:tcPr>
            <w:tcW w:w="0" w:type="auto"/>
            <w:hideMark/>
          </w:tcPr>
          <w:p w14:paraId="6F5198C0" w14:textId="77777777"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fr-FR"/>
              </w:rPr>
            </w:pPr>
            <w:r w:rsidRPr="00D76477">
              <w:rPr>
                <w:rFonts w:ascii="Times New Roman" w:eastAsia="Times New Roman" w:hAnsi="Times New Roman" w:cs="Times New Roman"/>
                <w:kern w:val="0"/>
                <w:sz w:val="24"/>
                <w:szCs w:val="24"/>
                <w:lang w:eastAsia="fr-FR"/>
              </w:rPr>
              <w:t>Systèmes de messagerie, files d'attente.</w:t>
            </w:r>
          </w:p>
        </w:tc>
        <w:tc>
          <w:tcPr>
            <w:tcW w:w="0" w:type="auto"/>
            <w:hideMark/>
          </w:tcPr>
          <w:p w14:paraId="285DF2DD" w14:textId="77777777" w:rsidR="00976F60" w:rsidRPr="00D76477" w:rsidRDefault="00976F60" w:rsidP="009C781F">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lang w:eastAsia="fr-FR"/>
              </w:rPr>
            </w:pPr>
            <w:r w:rsidRPr="00D76477">
              <w:rPr>
                <w:rFonts w:ascii="Times New Roman" w:eastAsia="Times New Roman" w:hAnsi="Times New Roman" w:cs="Times New Roman"/>
                <w:b/>
                <w:bCs/>
                <w:kern w:val="0"/>
                <w:sz w:val="24"/>
                <w:szCs w:val="24"/>
                <w:lang w:eastAsia="fr-FR"/>
              </w:rPr>
              <w:t>Délègue le droit d'envoyer un message</w:t>
            </w:r>
            <w:r>
              <w:rPr>
                <w:rFonts w:ascii="Times New Roman" w:eastAsia="Times New Roman" w:hAnsi="Times New Roman" w:cs="Times New Roman"/>
                <w:b/>
                <w:bCs/>
                <w:kern w:val="0"/>
                <w:sz w:val="24"/>
                <w:szCs w:val="24"/>
                <w:lang w:eastAsia="fr-FR"/>
              </w:rPr>
              <w:t>, un fichier…</w:t>
            </w:r>
            <w:r w:rsidRPr="00D76477">
              <w:rPr>
                <w:rFonts w:ascii="Times New Roman" w:eastAsia="Times New Roman" w:hAnsi="Times New Roman" w:cs="Times New Roman"/>
                <w:kern w:val="0"/>
                <w:sz w:val="24"/>
                <w:szCs w:val="24"/>
                <w:lang w:eastAsia="fr-FR"/>
              </w:rPr>
              <w:t xml:space="preserve">Le client soumet un message </w:t>
            </w:r>
            <w:r>
              <w:rPr>
                <w:rFonts w:ascii="Times New Roman" w:eastAsia="Times New Roman" w:hAnsi="Times New Roman" w:cs="Times New Roman"/>
                <w:kern w:val="0"/>
                <w:sz w:val="24"/>
                <w:szCs w:val="24"/>
                <w:lang w:eastAsia="fr-FR"/>
              </w:rPr>
              <w:t xml:space="preserve">que nous </w:t>
            </w:r>
            <w:r w:rsidRPr="00D76477">
              <w:rPr>
                <w:rFonts w:ascii="Times New Roman" w:eastAsia="Times New Roman" w:hAnsi="Times New Roman" w:cs="Times New Roman"/>
                <w:kern w:val="0"/>
                <w:sz w:val="24"/>
                <w:szCs w:val="24"/>
                <w:lang w:eastAsia="fr-FR"/>
              </w:rPr>
              <w:t>traiter</w:t>
            </w:r>
            <w:r>
              <w:rPr>
                <w:rFonts w:ascii="Times New Roman" w:eastAsia="Times New Roman" w:hAnsi="Times New Roman" w:cs="Times New Roman"/>
                <w:kern w:val="0"/>
                <w:sz w:val="24"/>
                <w:szCs w:val="24"/>
                <w:lang w:eastAsia="fr-FR"/>
              </w:rPr>
              <w:t>ons</w:t>
            </w:r>
            <w:r w:rsidRPr="00D76477">
              <w:rPr>
                <w:rFonts w:ascii="Times New Roman" w:eastAsia="Times New Roman" w:hAnsi="Times New Roman" w:cs="Times New Roman"/>
                <w:kern w:val="0"/>
                <w:sz w:val="24"/>
                <w:szCs w:val="24"/>
                <w:lang w:eastAsia="fr-FR"/>
              </w:rPr>
              <w:t xml:space="preserve"> plus tard. </w:t>
            </w:r>
          </w:p>
        </w:tc>
      </w:tr>
    </w:tbl>
    <w:p w14:paraId="056F732E" w14:textId="77777777" w:rsidR="00F65930" w:rsidRDefault="00F65930" w:rsidP="00901041">
      <w:pPr>
        <w:rPr>
          <w:b/>
          <w:bCs/>
        </w:rPr>
      </w:pPr>
    </w:p>
    <w:p w14:paraId="73D58FA0" w14:textId="77777777" w:rsidR="00F65930" w:rsidRDefault="00F65930" w:rsidP="00901041">
      <w:pPr>
        <w:rPr>
          <w:b/>
          <w:bCs/>
        </w:rPr>
      </w:pPr>
    </w:p>
    <w:p w14:paraId="2559BEDD" w14:textId="74FEF3A2" w:rsidR="00901041" w:rsidRPr="00901041" w:rsidRDefault="00901041" w:rsidP="00901041">
      <w:pPr>
        <w:rPr>
          <w:b/>
          <w:bCs/>
        </w:rPr>
      </w:pPr>
      <w:r w:rsidRPr="00901041">
        <w:rPr>
          <w:b/>
          <w:bCs/>
        </w:rPr>
        <w:t>3. Fonctionnement du Client PHP</w:t>
      </w:r>
    </w:p>
    <w:p w14:paraId="7EFBE3AC" w14:textId="77777777" w:rsidR="00901041" w:rsidRDefault="00901041" w:rsidP="00901041">
      <w:r w:rsidRPr="00901041">
        <w:t>Le script est organisé autour de deux fonctions principales :</w:t>
      </w:r>
    </w:p>
    <w:p w14:paraId="20DDF891" w14:textId="77777777" w:rsidR="00B31C34" w:rsidRPr="00901041" w:rsidRDefault="00B31C34" w:rsidP="00901041"/>
    <w:p w14:paraId="205A30F3" w14:textId="77777777" w:rsidR="00901041" w:rsidRPr="00901041" w:rsidRDefault="00901041" w:rsidP="00901041">
      <w:pPr>
        <w:rPr>
          <w:b/>
          <w:bCs/>
        </w:rPr>
      </w:pPr>
      <w:r w:rsidRPr="00901041">
        <w:rPr>
          <w:b/>
          <w:bCs/>
        </w:rPr>
        <w:t>3.1. Obtention du Jeton (</w:t>
      </w:r>
      <w:proofErr w:type="spellStart"/>
      <w:proofErr w:type="gramStart"/>
      <w:r w:rsidRPr="00901041">
        <w:rPr>
          <w:b/>
          <w:bCs/>
        </w:rPr>
        <w:t>getAccessToken</w:t>
      </w:r>
      <w:proofErr w:type="spellEnd"/>
      <w:r w:rsidRPr="00901041">
        <w:rPr>
          <w:b/>
          <w:bCs/>
        </w:rPr>
        <w:t>(</w:t>
      </w:r>
      <w:proofErr w:type="gramEnd"/>
      <w:r w:rsidRPr="00901041">
        <w:rPr>
          <w:b/>
          <w:bCs/>
        </w:rPr>
        <w:t>))</w:t>
      </w:r>
    </w:p>
    <w:p w14:paraId="3F14B0AC" w14:textId="77777777" w:rsidR="00901041" w:rsidRPr="00901041" w:rsidRDefault="00901041" w:rsidP="00901041">
      <w:r w:rsidRPr="00901041">
        <w:t>Cette fonction est la première à être appelée. Elle est responsable de :</w:t>
      </w:r>
    </w:p>
    <w:p w14:paraId="17CA7A86" w14:textId="77777777" w:rsidR="00901041" w:rsidRPr="00901041" w:rsidRDefault="00901041" w:rsidP="00901041">
      <w:pPr>
        <w:numPr>
          <w:ilvl w:val="0"/>
          <w:numId w:val="6"/>
        </w:numPr>
      </w:pPr>
      <w:r w:rsidRPr="00901041">
        <w:t xml:space="preserve">Construire la requête POST avec le </w:t>
      </w:r>
      <w:proofErr w:type="spellStart"/>
      <w:r w:rsidRPr="00901041">
        <w:t>client_id</w:t>
      </w:r>
      <w:proofErr w:type="spellEnd"/>
      <w:r w:rsidRPr="00901041">
        <w:t xml:space="preserve">, </w:t>
      </w:r>
      <w:proofErr w:type="spellStart"/>
      <w:r w:rsidRPr="00901041">
        <w:t>client_secret</w:t>
      </w:r>
      <w:proofErr w:type="spellEnd"/>
      <w:r w:rsidRPr="00901041">
        <w:t xml:space="preserve"> et </w:t>
      </w:r>
      <w:proofErr w:type="spellStart"/>
      <w:r w:rsidRPr="00901041">
        <w:t>grant_type</w:t>
      </w:r>
      <w:proofErr w:type="spellEnd"/>
      <w:r w:rsidRPr="00901041">
        <w:t>="</w:t>
      </w:r>
      <w:proofErr w:type="spellStart"/>
      <w:r w:rsidRPr="00901041">
        <w:t>client_credentials</w:t>
      </w:r>
      <w:proofErr w:type="spellEnd"/>
      <w:r w:rsidRPr="00901041">
        <w:t>".</w:t>
      </w:r>
    </w:p>
    <w:p w14:paraId="4DCB1775" w14:textId="77777777" w:rsidR="00901041" w:rsidRPr="00901041" w:rsidRDefault="00901041" w:rsidP="00901041">
      <w:pPr>
        <w:numPr>
          <w:ilvl w:val="0"/>
          <w:numId w:val="6"/>
        </w:numPr>
      </w:pPr>
      <w:r w:rsidRPr="00901041">
        <w:t xml:space="preserve">Gérer les erreurs de connexion </w:t>
      </w:r>
      <w:proofErr w:type="spellStart"/>
      <w:r w:rsidRPr="00901041">
        <w:t>cURL</w:t>
      </w:r>
      <w:proofErr w:type="spellEnd"/>
      <w:r w:rsidRPr="00901041">
        <w:t>.</w:t>
      </w:r>
    </w:p>
    <w:p w14:paraId="034FC6DD" w14:textId="77777777" w:rsidR="00901041" w:rsidRPr="00901041" w:rsidRDefault="00901041" w:rsidP="00901041">
      <w:pPr>
        <w:numPr>
          <w:ilvl w:val="0"/>
          <w:numId w:val="6"/>
        </w:numPr>
      </w:pPr>
      <w:r w:rsidRPr="00901041">
        <w:t>Analyser la réponse du serveur.</w:t>
      </w:r>
    </w:p>
    <w:p w14:paraId="268CBA38" w14:textId="77777777" w:rsidR="00901041" w:rsidRPr="00901041" w:rsidRDefault="00901041" w:rsidP="00901041">
      <w:pPr>
        <w:numPr>
          <w:ilvl w:val="0"/>
          <w:numId w:val="6"/>
        </w:numPr>
      </w:pPr>
      <w:r w:rsidRPr="00901041">
        <w:t>Retourner le jeton d'accès (</w:t>
      </w:r>
      <w:proofErr w:type="spellStart"/>
      <w:r w:rsidRPr="00901041">
        <w:t>access_token</w:t>
      </w:r>
      <w:proofErr w:type="spellEnd"/>
      <w:r w:rsidRPr="00901041">
        <w:t>) si le code HTTP est 200.</w:t>
      </w:r>
    </w:p>
    <w:p w14:paraId="7FD0B715" w14:textId="77777777" w:rsidR="00901041" w:rsidRPr="00901041" w:rsidRDefault="00901041" w:rsidP="00901041">
      <w:r w:rsidRPr="00901041">
        <w:rPr>
          <w:b/>
          <w:bCs/>
        </w:rPr>
        <w:t>Résultat attendu en cas de succès (HTTP 200) :</w:t>
      </w:r>
    </w:p>
    <w:p w14:paraId="050C8F14" w14:textId="77777777" w:rsidR="00901041" w:rsidRPr="00901041" w:rsidRDefault="00901041" w:rsidP="00901041">
      <w:r w:rsidRPr="00901041">
        <w:t>{</w:t>
      </w:r>
    </w:p>
    <w:p w14:paraId="4DD99BDA" w14:textId="77777777" w:rsidR="00901041" w:rsidRPr="00901041" w:rsidRDefault="00901041" w:rsidP="00901041">
      <w:r w:rsidRPr="00901041">
        <w:t xml:space="preserve">  "</w:t>
      </w:r>
      <w:proofErr w:type="spellStart"/>
      <w:r w:rsidRPr="00901041">
        <w:t>access_token</w:t>
      </w:r>
      <w:proofErr w:type="spellEnd"/>
      <w:proofErr w:type="gramStart"/>
      <w:r w:rsidRPr="00901041">
        <w:t>":</w:t>
      </w:r>
      <w:proofErr w:type="gramEnd"/>
      <w:r w:rsidRPr="00901041">
        <w:t xml:space="preserve"> "eyJ0eXAiOiJKV1QiLCJhbGciOi...",</w:t>
      </w:r>
    </w:p>
    <w:p w14:paraId="303CCCC5" w14:textId="77777777" w:rsidR="00901041" w:rsidRPr="00901041" w:rsidRDefault="00901041" w:rsidP="00901041">
      <w:r w:rsidRPr="00901041">
        <w:t xml:space="preserve">  "</w:t>
      </w:r>
      <w:proofErr w:type="spellStart"/>
      <w:r w:rsidRPr="00901041">
        <w:t>token_type</w:t>
      </w:r>
      <w:proofErr w:type="spellEnd"/>
      <w:proofErr w:type="gramStart"/>
      <w:r w:rsidRPr="00901041">
        <w:t>":</w:t>
      </w:r>
      <w:proofErr w:type="gramEnd"/>
      <w:r w:rsidRPr="00901041">
        <w:t xml:space="preserve"> "</w:t>
      </w:r>
      <w:proofErr w:type="spellStart"/>
      <w:r w:rsidRPr="00901041">
        <w:t>Bearer</w:t>
      </w:r>
      <w:proofErr w:type="spellEnd"/>
      <w:r w:rsidRPr="00901041">
        <w:t>",</w:t>
      </w:r>
    </w:p>
    <w:p w14:paraId="27885B7D" w14:textId="77777777" w:rsidR="00901041" w:rsidRPr="00901041" w:rsidRDefault="00901041" w:rsidP="00901041">
      <w:r w:rsidRPr="00901041">
        <w:t xml:space="preserve">  "</w:t>
      </w:r>
      <w:proofErr w:type="spellStart"/>
      <w:proofErr w:type="gramStart"/>
      <w:r w:rsidRPr="00901041">
        <w:t>expires</w:t>
      </w:r>
      <w:proofErr w:type="gramEnd"/>
      <w:r w:rsidRPr="00901041">
        <w:t>_in</w:t>
      </w:r>
      <w:proofErr w:type="spellEnd"/>
      <w:proofErr w:type="gramStart"/>
      <w:r w:rsidRPr="00901041">
        <w:t>":</w:t>
      </w:r>
      <w:proofErr w:type="gramEnd"/>
      <w:r w:rsidRPr="00901041">
        <w:t xml:space="preserve"> 3600,</w:t>
      </w:r>
    </w:p>
    <w:p w14:paraId="352A8D8C" w14:textId="59F2C50E" w:rsidR="00901041" w:rsidRPr="00901041" w:rsidRDefault="00901041" w:rsidP="00901041">
      <w:r w:rsidRPr="00901041">
        <w:t xml:space="preserve">  "scope</w:t>
      </w:r>
      <w:proofErr w:type="gramStart"/>
      <w:r w:rsidRPr="00901041">
        <w:t>":</w:t>
      </w:r>
      <w:proofErr w:type="gramEnd"/>
      <w:r w:rsidRPr="00901041">
        <w:t xml:space="preserve"> "</w:t>
      </w:r>
      <w:proofErr w:type="spellStart"/>
      <w:proofErr w:type="gramStart"/>
      <w:r w:rsidR="000842A0">
        <w:t>patient</w:t>
      </w:r>
      <w:r w:rsidRPr="00901041">
        <w:t>:write</w:t>
      </w:r>
      <w:proofErr w:type="spellEnd"/>
      <w:proofErr w:type="gramEnd"/>
      <w:r w:rsidR="000842A0">
        <w:t>,</w:t>
      </w:r>
      <w:r w:rsidRPr="00901041">
        <w:t xml:space="preserve"> </w:t>
      </w:r>
      <w:proofErr w:type="spellStart"/>
      <w:proofErr w:type="gramStart"/>
      <w:r w:rsidR="00D13A42">
        <w:t>patient</w:t>
      </w:r>
      <w:r w:rsidR="00D13A42">
        <w:t>Quest</w:t>
      </w:r>
      <w:r w:rsidR="00D13A42" w:rsidRPr="00901041">
        <w:t>:write</w:t>
      </w:r>
      <w:proofErr w:type="spellEnd"/>
      <w:proofErr w:type="gramEnd"/>
      <w:r w:rsidR="00D13A42">
        <w:t xml:space="preserve">, </w:t>
      </w:r>
      <w:proofErr w:type="spellStart"/>
      <w:proofErr w:type="gramStart"/>
      <w:r w:rsidR="00D13A42">
        <w:rPr>
          <w:lang w:val="en"/>
        </w:rPr>
        <w:t>analysisC</w:t>
      </w:r>
      <w:r w:rsidR="00D13A42" w:rsidRPr="00D13A42">
        <w:rPr>
          <w:lang w:val="en"/>
        </w:rPr>
        <w:t>omments</w:t>
      </w:r>
      <w:r w:rsidR="00D13A42">
        <w:rPr>
          <w:lang w:val="en"/>
        </w:rPr>
        <w:t>:read</w:t>
      </w:r>
      <w:proofErr w:type="spellEnd"/>
      <w:proofErr w:type="gramEnd"/>
      <w:r w:rsidRPr="00901041">
        <w:t>"</w:t>
      </w:r>
    </w:p>
    <w:p w14:paraId="3C85041C" w14:textId="77777777" w:rsidR="00901041" w:rsidRPr="00901041" w:rsidRDefault="00901041" w:rsidP="00901041">
      <w:r w:rsidRPr="00901041">
        <w:t>}</w:t>
      </w:r>
    </w:p>
    <w:p w14:paraId="55FB6E40" w14:textId="77777777" w:rsidR="00901041" w:rsidRPr="00901041" w:rsidRDefault="00901041" w:rsidP="00901041"/>
    <w:p w14:paraId="29C1836A" w14:textId="77777777" w:rsidR="00901041" w:rsidRPr="00901041" w:rsidRDefault="00901041" w:rsidP="00901041">
      <w:pPr>
        <w:rPr>
          <w:b/>
          <w:bCs/>
        </w:rPr>
      </w:pPr>
      <w:r w:rsidRPr="00901041">
        <w:rPr>
          <w:b/>
          <w:bCs/>
        </w:rPr>
        <w:t>3.2. Appel Sécurisé à l'API (</w:t>
      </w:r>
      <w:proofErr w:type="spellStart"/>
      <w:proofErr w:type="gramStart"/>
      <w:r w:rsidRPr="00901041">
        <w:rPr>
          <w:b/>
          <w:bCs/>
        </w:rPr>
        <w:t>callSecuredApi</w:t>
      </w:r>
      <w:proofErr w:type="spellEnd"/>
      <w:r w:rsidRPr="00901041">
        <w:rPr>
          <w:b/>
          <w:bCs/>
        </w:rPr>
        <w:t>(</w:t>
      </w:r>
      <w:proofErr w:type="gramEnd"/>
      <w:r w:rsidRPr="00901041">
        <w:rPr>
          <w:b/>
          <w:bCs/>
        </w:rPr>
        <w:t>))</w:t>
      </w:r>
    </w:p>
    <w:p w14:paraId="7FDB3E23" w14:textId="39E22990" w:rsidR="00901041" w:rsidRPr="00901041" w:rsidRDefault="00901041" w:rsidP="00901041">
      <w:r w:rsidRPr="00901041">
        <w:t>Cette fonction prend le jeton obtenu et les données à envoyer. Elle est cruciale pour la sécurité :</w:t>
      </w:r>
    </w:p>
    <w:p w14:paraId="18EBD39B" w14:textId="77777777" w:rsidR="00901041" w:rsidRPr="00901041" w:rsidRDefault="00901041" w:rsidP="00901041">
      <w:pPr>
        <w:numPr>
          <w:ilvl w:val="0"/>
          <w:numId w:val="7"/>
        </w:numPr>
      </w:pPr>
      <w:r w:rsidRPr="00901041">
        <w:lastRenderedPageBreak/>
        <w:t xml:space="preserve">Elle injecte le jeton dans l'en-tête de la requête : </w:t>
      </w:r>
      <w:proofErr w:type="spellStart"/>
      <w:proofErr w:type="gramStart"/>
      <w:r w:rsidRPr="00901041">
        <w:t>Authorization</w:t>
      </w:r>
      <w:proofErr w:type="spellEnd"/>
      <w:r w:rsidRPr="00901041">
        <w:t>:</w:t>
      </w:r>
      <w:proofErr w:type="gramEnd"/>
      <w:r w:rsidRPr="00901041">
        <w:t xml:space="preserve"> </w:t>
      </w:r>
      <w:proofErr w:type="spellStart"/>
      <w:r w:rsidRPr="00901041">
        <w:t>Bearer</w:t>
      </w:r>
      <w:proofErr w:type="spellEnd"/>
      <w:r w:rsidRPr="00901041">
        <w:t xml:space="preserve"> &lt;TOKEN&gt;.</w:t>
      </w:r>
    </w:p>
    <w:p w14:paraId="2A21A3C6" w14:textId="34613F4C" w:rsidR="00901041" w:rsidRDefault="00901041" w:rsidP="00901041">
      <w:pPr>
        <w:numPr>
          <w:ilvl w:val="0"/>
          <w:numId w:val="7"/>
        </w:numPr>
      </w:pPr>
      <w:r w:rsidRPr="00901041">
        <w:t>Elle envoie le message encodé en Base64 dans le corps JSON.</w:t>
      </w:r>
    </w:p>
    <w:p w14:paraId="48EBE00D" w14:textId="77777777" w:rsidR="001E4F13" w:rsidRPr="00901041" w:rsidRDefault="001E4F13" w:rsidP="001E4F13"/>
    <w:p w14:paraId="67949AD3" w14:textId="1E2B59EA" w:rsidR="00901041" w:rsidRPr="00901041" w:rsidRDefault="00901041" w:rsidP="00901041">
      <w:r w:rsidRPr="00901041">
        <w:rPr>
          <w:b/>
          <w:bCs/>
        </w:rPr>
        <w:t xml:space="preserve">Format du </w:t>
      </w:r>
      <w:proofErr w:type="spellStart"/>
      <w:r w:rsidRPr="00901041">
        <w:rPr>
          <w:b/>
          <w:bCs/>
        </w:rPr>
        <w:t>Payload</w:t>
      </w:r>
      <w:proofErr w:type="spellEnd"/>
      <w:r w:rsidRPr="00901041">
        <w:rPr>
          <w:b/>
          <w:bCs/>
        </w:rPr>
        <w:t xml:space="preserve"> (Corps de la Requête) :</w:t>
      </w:r>
    </w:p>
    <w:tbl>
      <w:tblPr>
        <w:tblW w:w="0" w:type="auto"/>
        <w:tblCellSpacing w:w="15" w:type="dxa"/>
        <w:tblCellMar>
          <w:left w:w="0" w:type="dxa"/>
          <w:right w:w="0" w:type="dxa"/>
        </w:tblCellMar>
        <w:tblLook w:val="04A0" w:firstRow="1" w:lastRow="0" w:firstColumn="1" w:lastColumn="0" w:noHBand="0" w:noVBand="1"/>
      </w:tblPr>
      <w:tblGrid>
        <w:gridCol w:w="1644"/>
        <w:gridCol w:w="942"/>
        <w:gridCol w:w="6470"/>
      </w:tblGrid>
      <w:tr w:rsidR="00901041" w:rsidRPr="00901041" w14:paraId="4138946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047DD3" w14:textId="77777777" w:rsidR="00901041" w:rsidRPr="00901041" w:rsidRDefault="00901041" w:rsidP="00901041">
            <w:r w:rsidRPr="00901041">
              <w:rPr>
                <w:b/>
                <w:bCs/>
              </w:rPr>
              <w:t>Champ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5BD415" w14:textId="77777777" w:rsidR="00901041" w:rsidRPr="00901041" w:rsidRDefault="00901041" w:rsidP="00901041">
            <w:r w:rsidRPr="00901041">
              <w:rPr>
                <w:b/>
                <w:bCs/>
              </w:rPr>
              <w:t>Type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E3E799" w14:textId="77777777" w:rsidR="00901041" w:rsidRPr="00901041" w:rsidRDefault="00901041" w:rsidP="00901041">
            <w:r w:rsidRPr="00901041">
              <w:rPr>
                <w:b/>
                <w:bCs/>
              </w:rPr>
              <w:t>Description</w:t>
            </w:r>
          </w:p>
        </w:tc>
      </w:tr>
      <w:tr w:rsidR="00901041" w:rsidRPr="00901041" w14:paraId="70F611E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0FEC4" w14:textId="447BEB74" w:rsidR="00901041" w:rsidRPr="00901041" w:rsidRDefault="00901041" w:rsidP="00901041">
            <w:proofErr w:type="spellStart"/>
            <w:r w:rsidRPr="00901041">
              <w:t>MessageType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5A8183" w14:textId="77777777" w:rsidR="00901041" w:rsidRPr="00901041" w:rsidRDefault="00901041" w:rsidP="00901041">
            <w:r w:rsidRPr="00901041">
              <w:t>String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277666" w14:textId="5FB51CEE" w:rsidR="00901041" w:rsidRPr="00901041" w:rsidRDefault="00901041" w:rsidP="00901041">
            <w:r w:rsidRPr="00901041">
              <w:t>Type du message (</w:t>
            </w:r>
            <w:proofErr w:type="gramStart"/>
            <w:r w:rsidRPr="00901041">
              <w:t>ex:</w:t>
            </w:r>
            <w:proofErr w:type="gramEnd"/>
            <w:r w:rsidRPr="00901041">
              <w:t xml:space="preserve"> </w:t>
            </w:r>
            <w:r w:rsidR="00E06466">
              <w:t>patient</w:t>
            </w:r>
            <w:r w:rsidRPr="00901041">
              <w:t>).</w:t>
            </w:r>
          </w:p>
        </w:tc>
      </w:tr>
      <w:tr w:rsidR="00901041" w:rsidRPr="00901041" w14:paraId="298C8F4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19A582" w14:textId="052098B0" w:rsidR="00901041" w:rsidRPr="00901041" w:rsidRDefault="00901041" w:rsidP="00901041">
            <w:r w:rsidRPr="00901041">
              <w:t>Version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EF36EF" w14:textId="77777777" w:rsidR="00901041" w:rsidRPr="00901041" w:rsidRDefault="00901041" w:rsidP="00901041">
            <w:r w:rsidRPr="00901041">
              <w:t>String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1B25F9" w14:textId="45A1882F" w:rsidR="00901041" w:rsidRPr="00901041" w:rsidRDefault="00901041" w:rsidP="00901041">
            <w:r w:rsidRPr="00901041">
              <w:t xml:space="preserve">Version de la </w:t>
            </w:r>
            <w:proofErr w:type="gramStart"/>
            <w:r w:rsidRPr="00901041">
              <w:t>norme  (ex:</w:t>
            </w:r>
            <w:proofErr w:type="gramEnd"/>
            <w:r w:rsidRPr="00901041">
              <w:t xml:space="preserve"> V</w:t>
            </w:r>
            <w:r w:rsidR="00D13A42">
              <w:t>1.0</w:t>
            </w:r>
            <w:r w:rsidRPr="00901041">
              <w:t>.1).</w:t>
            </w:r>
          </w:p>
        </w:tc>
      </w:tr>
      <w:tr w:rsidR="00901041" w:rsidRPr="00901041" w14:paraId="299410B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6298FA" w14:textId="423826F7" w:rsidR="00901041" w:rsidRPr="00901041" w:rsidRDefault="00901041" w:rsidP="00901041">
            <w:proofErr w:type="spellStart"/>
            <w:r w:rsidRPr="00901041">
              <w:t>EncodedData</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93690A" w14:textId="77777777" w:rsidR="00901041" w:rsidRPr="00901041" w:rsidRDefault="00901041" w:rsidP="00901041">
            <w:r w:rsidRPr="00901041">
              <w:t>String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3183A3" w14:textId="1DDFD2D3" w:rsidR="00901041" w:rsidRPr="00901041" w:rsidRDefault="00901041" w:rsidP="00901041">
            <w:r w:rsidRPr="00901041">
              <w:t xml:space="preserve">Le </w:t>
            </w:r>
            <w:proofErr w:type="gramStart"/>
            <w:r w:rsidRPr="00901041">
              <w:t>message  intégral</w:t>
            </w:r>
            <w:proofErr w:type="gramEnd"/>
            <w:r w:rsidRPr="00901041">
              <w:t xml:space="preserve"> (texte </w:t>
            </w:r>
            <w:proofErr w:type="spellStart"/>
            <w:r w:rsidRPr="00901041">
              <w:t>clair</w:t>
            </w:r>
            <w:r w:rsidR="00E06466">
              <w:t>ou</w:t>
            </w:r>
            <w:proofErr w:type="spellEnd"/>
            <w:r w:rsidR="00E06466">
              <w:t xml:space="preserve"> tableau JSON</w:t>
            </w:r>
            <w:r w:rsidRPr="00901041">
              <w:t xml:space="preserve">) </w:t>
            </w:r>
            <w:r w:rsidRPr="00901041">
              <w:rPr>
                <w:b/>
                <w:bCs/>
              </w:rPr>
              <w:t>encodé en Base64</w:t>
            </w:r>
            <w:r w:rsidRPr="00901041">
              <w:t>.</w:t>
            </w:r>
          </w:p>
        </w:tc>
      </w:tr>
      <w:tr w:rsidR="00901041" w:rsidRPr="00901041" w14:paraId="2D293FC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51B969" w14:textId="77777777" w:rsidR="00901041" w:rsidRPr="00901041" w:rsidRDefault="00901041" w:rsidP="00901041">
            <w:proofErr w:type="spellStart"/>
            <w:proofErr w:type="gramStart"/>
            <w:r w:rsidRPr="00901041">
              <w:t>controlId</w:t>
            </w:r>
            <w:proofErr w:type="spellEnd"/>
            <w:proofErr w:type="gram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42B9D3" w14:textId="77777777" w:rsidR="00901041" w:rsidRPr="00901041" w:rsidRDefault="00901041" w:rsidP="00901041">
            <w:r w:rsidRPr="00901041">
              <w:t>String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DFB4D5" w14:textId="77777777" w:rsidR="00901041" w:rsidRPr="00901041" w:rsidRDefault="00901041" w:rsidP="00901041">
            <w:r w:rsidRPr="00901041">
              <w:t>Identifiant unique pour le suivi du message.</w:t>
            </w:r>
          </w:p>
        </w:tc>
      </w:tr>
    </w:tbl>
    <w:p w14:paraId="1EF6CEDC" w14:textId="77777777" w:rsidR="000842A0" w:rsidRDefault="000842A0" w:rsidP="00901041">
      <w:pPr>
        <w:rPr>
          <w:b/>
          <w:bCs/>
        </w:rPr>
      </w:pPr>
    </w:p>
    <w:p w14:paraId="6D19C78D" w14:textId="77777777" w:rsidR="00A90134" w:rsidRDefault="00A90134" w:rsidP="00901041">
      <w:pPr>
        <w:rPr>
          <w:b/>
          <w:bCs/>
        </w:rPr>
      </w:pPr>
    </w:p>
    <w:p w14:paraId="496C3E33" w14:textId="77777777" w:rsidR="00A90134" w:rsidRDefault="00A90134" w:rsidP="00901041">
      <w:pPr>
        <w:rPr>
          <w:b/>
          <w:bCs/>
        </w:rPr>
      </w:pPr>
    </w:p>
    <w:p w14:paraId="6F2E0C30" w14:textId="77777777" w:rsidR="00901041" w:rsidRPr="00901041" w:rsidRDefault="00901041" w:rsidP="00901041">
      <w:r w:rsidRPr="00901041">
        <w:rPr>
          <w:b/>
          <w:bCs/>
        </w:rPr>
        <w:t>Réponse attendue en cas d'envoi réussi (HTTP 202) :</w:t>
      </w:r>
    </w:p>
    <w:p w14:paraId="6B6D4C1B" w14:textId="77777777" w:rsidR="001E4F13" w:rsidRDefault="001E4F13" w:rsidP="00901041"/>
    <w:p w14:paraId="338F0876" w14:textId="1AD8591B" w:rsidR="001E4F13" w:rsidRDefault="001E4F13" w:rsidP="00901041">
      <w:r>
        <w:t xml:space="preserve">Si la requête est bien </w:t>
      </w:r>
      <w:r w:rsidR="00E06466">
        <w:t>traitée</w:t>
      </w:r>
      <w:r>
        <w:t>, le serveur d’échange renv</w:t>
      </w:r>
      <w:r w:rsidR="00E06466">
        <w:t xml:space="preserve">oi le code </w:t>
      </w:r>
      <w:r w:rsidR="00E06466" w:rsidRPr="00901041">
        <w:rPr>
          <w:b/>
          <w:bCs/>
        </w:rPr>
        <w:t>HTTP 202</w:t>
      </w:r>
      <w:r w:rsidR="00E06466">
        <w:rPr>
          <w:b/>
          <w:bCs/>
        </w:rPr>
        <w:t xml:space="preserve"> (</w:t>
      </w:r>
      <w:r w:rsidR="00E06466" w:rsidRPr="00901041">
        <w:t>Accepted</w:t>
      </w:r>
      <w:r w:rsidR="00E06466">
        <w:t>)</w:t>
      </w:r>
    </w:p>
    <w:p w14:paraId="74F8DDC8" w14:textId="2278B66A" w:rsidR="00901041" w:rsidRPr="00901041" w:rsidRDefault="00E06466" w:rsidP="00901041">
      <w:r>
        <w:t>Sinon, un message d’erreur est retourné</w:t>
      </w:r>
    </w:p>
    <w:p w14:paraId="0A613E44" w14:textId="77777777" w:rsidR="00901041" w:rsidRPr="00901041" w:rsidRDefault="00901041" w:rsidP="00901041"/>
    <w:p w14:paraId="4F9E6CE0" w14:textId="77777777" w:rsidR="00901041" w:rsidRPr="00901041" w:rsidRDefault="00901041" w:rsidP="00901041">
      <w:pPr>
        <w:rPr>
          <w:b/>
          <w:bCs/>
        </w:rPr>
      </w:pPr>
      <w:r w:rsidRPr="00901041">
        <w:rPr>
          <w:b/>
          <w:bCs/>
        </w:rPr>
        <w:t>5. Gestion des Erreurs</w:t>
      </w:r>
    </w:p>
    <w:p w14:paraId="0BC3B3BB" w14:textId="77777777" w:rsidR="00901041" w:rsidRPr="00901041" w:rsidRDefault="00901041" w:rsidP="00901041">
      <w:r w:rsidRPr="00901041">
        <w:t>Le client doit impérativement monitorer les codes de retour HTTP pour garantir la fiabilité des échanges :</w:t>
      </w:r>
    </w:p>
    <w:tbl>
      <w:tblPr>
        <w:tblW w:w="9390" w:type="dxa"/>
        <w:tblCellSpacing w:w="15" w:type="dxa"/>
        <w:tblCellMar>
          <w:left w:w="0" w:type="dxa"/>
          <w:right w:w="0" w:type="dxa"/>
        </w:tblCellMar>
        <w:tblLook w:val="04A0" w:firstRow="1" w:lastRow="0" w:firstColumn="1" w:lastColumn="0" w:noHBand="0" w:noVBand="1"/>
      </w:tblPr>
      <w:tblGrid>
        <w:gridCol w:w="1790"/>
        <w:gridCol w:w="30"/>
        <w:gridCol w:w="3693"/>
        <w:gridCol w:w="30"/>
        <w:gridCol w:w="3802"/>
        <w:gridCol w:w="45"/>
      </w:tblGrid>
      <w:tr w:rsidR="00901041" w:rsidRPr="001E4F13" w14:paraId="70A37238" w14:textId="77777777" w:rsidTr="001E4F13">
        <w:trPr>
          <w:gridAfter w:val="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D2C50D" w14:textId="77777777" w:rsidR="00901041" w:rsidRPr="001E4F13" w:rsidRDefault="00901041" w:rsidP="001E4F13">
            <w:pPr>
              <w:rPr>
                <w:b/>
                <w:bCs/>
              </w:rPr>
            </w:pPr>
            <w:r w:rsidRPr="001E4F13">
              <w:rPr>
                <w:b/>
                <w:bCs/>
              </w:rPr>
              <w:t>Code HTTP</w:t>
            </w:r>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DE85CC" w14:textId="77777777" w:rsidR="00901041" w:rsidRPr="001E4F13" w:rsidRDefault="00901041" w:rsidP="001E4F13">
            <w:pPr>
              <w:rPr>
                <w:b/>
                <w:bCs/>
              </w:rPr>
            </w:pPr>
            <w:r w:rsidRPr="001E4F13">
              <w:rPr>
                <w:b/>
                <w:bCs/>
              </w:rPr>
              <w:t>Cause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BFC989" w14:textId="77777777" w:rsidR="00901041" w:rsidRPr="001E4F13" w:rsidRDefault="00901041" w:rsidP="001E4F13">
            <w:pPr>
              <w:rPr>
                <w:b/>
                <w:bCs/>
              </w:rPr>
            </w:pPr>
            <w:r w:rsidRPr="001E4F13">
              <w:rPr>
                <w:b/>
                <w:bCs/>
              </w:rPr>
              <w:t>Action Requise par le Client</w:t>
            </w:r>
          </w:p>
        </w:tc>
      </w:tr>
      <w:tr w:rsidR="001E4F13" w:rsidRPr="00901041" w14:paraId="0A6FC542" w14:textId="77777777" w:rsidTr="001E4F13">
        <w:trPr>
          <w:tblCellSpacing w:w="15" w:type="dxa"/>
        </w:trPr>
        <w:tc>
          <w:tcPr>
            <w:tcW w:w="0" w:type="auto"/>
            <w:gridSpan w:val="2"/>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AC3A81" w14:textId="77777777" w:rsidR="001E4F13" w:rsidRPr="001E4F13" w:rsidRDefault="001E4F13" w:rsidP="001E4F13">
            <w:pPr>
              <w:rPr>
                <w:b/>
                <w:bCs/>
              </w:rPr>
            </w:pPr>
            <w:r w:rsidRPr="001E4F13">
              <w:rPr>
                <w:b/>
                <w:bCs/>
              </w:rPr>
              <w:t xml:space="preserve">401 </w:t>
            </w:r>
            <w:proofErr w:type="spellStart"/>
            <w:r w:rsidRPr="001E4F13">
              <w:rPr>
                <w:b/>
                <w:bCs/>
              </w:rPr>
              <w:t>Unauthorized</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4D2B6D" w14:textId="77777777" w:rsidR="001E4F13" w:rsidRPr="00901041" w:rsidRDefault="001E4F13" w:rsidP="001E4F13">
            <w:r w:rsidRPr="00901041">
              <w:t>Jeton manquant, invalide ou expiré.</w:t>
            </w:r>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87AFCA" w14:textId="77777777" w:rsidR="001E4F13" w:rsidRPr="00901041" w:rsidRDefault="001E4F13" w:rsidP="001E4F13">
            <w:r w:rsidRPr="00901041">
              <w:t xml:space="preserve">Renouveler immédiatement le jeton via </w:t>
            </w:r>
            <w:proofErr w:type="spellStart"/>
            <w:proofErr w:type="gramStart"/>
            <w:r w:rsidRPr="00901041">
              <w:t>getAccessToken</w:t>
            </w:r>
            <w:proofErr w:type="spellEnd"/>
            <w:r w:rsidRPr="00901041">
              <w:t>(</w:t>
            </w:r>
            <w:proofErr w:type="gramEnd"/>
            <w:r w:rsidRPr="00901041">
              <w:t>).</w:t>
            </w:r>
          </w:p>
        </w:tc>
      </w:tr>
      <w:tr w:rsidR="00901041" w:rsidRPr="00901041" w14:paraId="085D7967" w14:textId="77777777" w:rsidTr="001E4F13">
        <w:trPr>
          <w:gridAfter w:val="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7D04F0" w14:textId="77777777" w:rsidR="00901041" w:rsidRPr="001E4F13" w:rsidRDefault="00901041" w:rsidP="001E4F13">
            <w:pPr>
              <w:rPr>
                <w:b/>
                <w:bCs/>
              </w:rPr>
            </w:pPr>
            <w:r w:rsidRPr="001E4F13">
              <w:rPr>
                <w:b/>
                <w:bCs/>
              </w:rPr>
              <w:t xml:space="preserve">400 Bad </w:t>
            </w:r>
            <w:proofErr w:type="spellStart"/>
            <w:r w:rsidRPr="001E4F13">
              <w:rPr>
                <w:b/>
                <w:bCs/>
              </w:rPr>
              <w:t>Request</w:t>
            </w:r>
            <w:proofErr w:type="spellEnd"/>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33627A" w14:textId="6B0D3599" w:rsidR="00901041" w:rsidRPr="00901041" w:rsidRDefault="00FD546A" w:rsidP="001E4F13">
            <w:r w:rsidRPr="00901041">
              <w:t>Message mal</w:t>
            </w:r>
            <w:r w:rsidR="00901041" w:rsidRPr="00901041">
              <w:t xml:space="preserve"> formé (erreur structurelle, Base64 invalide, champ JSON manquant).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559C63" w14:textId="60EF6963" w:rsidR="00901041" w:rsidRPr="00901041" w:rsidRDefault="00901041" w:rsidP="001E4F13">
            <w:r w:rsidRPr="00901041">
              <w:t>Loguer l'erreur détaillée (</w:t>
            </w:r>
            <w:proofErr w:type="spellStart"/>
            <w:r w:rsidRPr="00901041">
              <w:t>errorCode</w:t>
            </w:r>
            <w:proofErr w:type="spellEnd"/>
            <w:r w:rsidRPr="00901041">
              <w:t xml:space="preserve">) et corriger la génération du </w:t>
            </w:r>
            <w:proofErr w:type="gramStart"/>
            <w:r w:rsidRPr="00901041">
              <w:t>message .</w:t>
            </w:r>
            <w:proofErr w:type="gramEnd"/>
          </w:p>
        </w:tc>
      </w:tr>
      <w:tr w:rsidR="00901041" w:rsidRPr="00901041" w14:paraId="7601131C" w14:textId="77777777" w:rsidTr="001E4F13">
        <w:trPr>
          <w:gridAfter w:val="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072C94" w14:textId="77777777" w:rsidR="00901041" w:rsidRPr="001E4F13" w:rsidRDefault="00901041" w:rsidP="001E4F13">
            <w:pPr>
              <w:rPr>
                <w:b/>
                <w:bCs/>
              </w:rPr>
            </w:pPr>
            <w:r w:rsidRPr="001E4F13">
              <w:rPr>
                <w:b/>
                <w:bCs/>
              </w:rPr>
              <w:t xml:space="preserve">5xx Server </w:t>
            </w:r>
            <w:proofErr w:type="spellStart"/>
            <w:r w:rsidRPr="001E4F13">
              <w:rPr>
                <w:b/>
                <w:bCs/>
              </w:rPr>
              <w:t>Error</w:t>
            </w:r>
            <w:proofErr w:type="spellEnd"/>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45DA2A" w14:textId="77777777" w:rsidR="00901041" w:rsidRPr="00901041" w:rsidRDefault="00901041" w:rsidP="001E4F13">
            <w:r w:rsidRPr="00901041">
              <w:t>Problème interne du serveur API.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CF8A80" w14:textId="77777777" w:rsidR="00901041" w:rsidRPr="00901041" w:rsidRDefault="00901041" w:rsidP="001E4F13">
            <w:r w:rsidRPr="00901041">
              <w:t xml:space="preserve">Tenter un nouvel envoi après un délai (mécanisme de </w:t>
            </w:r>
            <w:proofErr w:type="spellStart"/>
            <w:r w:rsidRPr="00901041">
              <w:rPr>
                <w:i/>
                <w:iCs/>
              </w:rPr>
              <w:t>retry</w:t>
            </w:r>
            <w:proofErr w:type="spellEnd"/>
            <w:r w:rsidRPr="00901041">
              <w:t>).</w:t>
            </w:r>
          </w:p>
        </w:tc>
      </w:tr>
    </w:tbl>
    <w:p w14:paraId="26EA9623" w14:textId="77777777" w:rsidR="00606773" w:rsidRDefault="00606773"/>
    <w:sectPr w:rsidR="00606773">
      <w:headerReference w:type="default" r:id="rId8"/>
      <w:footerReference w:type="default" r:id="rId9"/>
      <w:pgSz w:w="11906" w:h="16838"/>
      <w:pgMar w:top="1297" w:right="1417" w:bottom="1285" w:left="1417" w:header="600" w:footer="5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2DAFB" w14:textId="77777777" w:rsidR="00A44570" w:rsidRDefault="00A44570">
      <w:r>
        <w:separator/>
      </w:r>
    </w:p>
  </w:endnote>
  <w:endnote w:type="continuationSeparator" w:id="0">
    <w:p w14:paraId="515A9729" w14:textId="77777777" w:rsidR="00A44570" w:rsidRDefault="00A4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Calibri">
    <w:panose1 w:val="020F0502020204030204"/>
    <w:charset w:val="00"/>
    <w:family w:val="swiss"/>
    <w:pitch w:val="variable"/>
    <w:sig w:usb0="E4002EFF" w:usb1="C000247B" w:usb2="00000009" w:usb3="00000000" w:csb0="000001FF" w:csb1="00000000"/>
  </w:font>
  <w:font w:name="F">
    <w:altName w:val="Calibri"/>
    <w:charset w:val="00"/>
    <w:family w:val="auto"/>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iberation Mono">
    <w:charset w:val="00"/>
    <w:family w:val="modern"/>
    <w:pitch w:val="fixed"/>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77C2" w14:textId="77777777" w:rsidR="00C07C04" w:rsidRDefault="00000000">
    <w:pPr>
      <w:pStyle w:val="Pieddepage"/>
      <w:jc w:val="right"/>
    </w:pP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p>
  <w:p w14:paraId="213D2BD0" w14:textId="77777777" w:rsidR="00C07C04" w:rsidRDefault="00000000">
    <w:pPr>
      <w:pStyle w:val="Pieddepage"/>
      <w:jc w:val="center"/>
    </w:pPr>
    <w:r>
      <w:t xml:space="preserve">Copyright </w:t>
    </w:r>
    <w:proofErr w:type="spellStart"/>
    <w:r>
      <w:t>Integratome</w:t>
    </w:r>
    <w:proofErr w:type="spellEnd"/>
    <w:r>
      <w:t xml:space="preserve"> 2025 – </w:t>
    </w:r>
    <w:proofErr w:type="spellStart"/>
    <w:r>
      <w:t>Strictly</w:t>
    </w:r>
    <w:proofErr w:type="spellEnd"/>
    <w:r>
      <w:t xml:space="preserve"> </w:t>
    </w:r>
    <w:proofErr w:type="spellStart"/>
    <w:r>
      <w:t>confidential</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79D99" w14:textId="77777777" w:rsidR="00A44570" w:rsidRDefault="00A44570">
      <w:r>
        <w:rPr>
          <w:color w:val="000000"/>
        </w:rPr>
        <w:separator/>
      </w:r>
    </w:p>
  </w:footnote>
  <w:footnote w:type="continuationSeparator" w:id="0">
    <w:p w14:paraId="62A4C5AB" w14:textId="77777777" w:rsidR="00A44570" w:rsidRDefault="00A44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1032" w14:textId="77777777" w:rsidR="00C07C04" w:rsidRDefault="00000000">
    <w:pPr>
      <w:pStyle w:val="En-tte"/>
    </w:pPr>
    <w:r>
      <w:rPr>
        <w:noProof/>
      </w:rPr>
      <w:drawing>
        <wp:inline distT="0" distB="0" distL="0" distR="0" wp14:anchorId="3CBC1459" wp14:editId="166578F8">
          <wp:extent cx="1432439" cy="462960"/>
          <wp:effectExtent l="0" t="0" r="0" b="0"/>
          <wp:docPr id="1373202512"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32439" cy="46296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B08"/>
    <w:multiLevelType w:val="multilevel"/>
    <w:tmpl w:val="2C368C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103592"/>
    <w:multiLevelType w:val="multilevel"/>
    <w:tmpl w:val="A2CCEF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235F25BA"/>
    <w:multiLevelType w:val="multilevel"/>
    <w:tmpl w:val="167E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72370"/>
    <w:multiLevelType w:val="multilevel"/>
    <w:tmpl w:val="862CE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308B9"/>
    <w:multiLevelType w:val="multilevel"/>
    <w:tmpl w:val="7FF8EACC"/>
    <w:styleLink w:val="WWNum1"/>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5" w15:restartNumberingAfterBreak="0">
    <w:nsid w:val="33B8662C"/>
    <w:multiLevelType w:val="multilevel"/>
    <w:tmpl w:val="D85E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580FA8"/>
    <w:multiLevelType w:val="multilevel"/>
    <w:tmpl w:val="95A8CEB8"/>
    <w:styleLink w:val="WWNum2"/>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7" w15:restartNumberingAfterBreak="0">
    <w:nsid w:val="546C68E1"/>
    <w:multiLevelType w:val="hybridMultilevel"/>
    <w:tmpl w:val="A61C29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1B29DD"/>
    <w:multiLevelType w:val="multilevel"/>
    <w:tmpl w:val="7C94C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530202"/>
    <w:multiLevelType w:val="multilevel"/>
    <w:tmpl w:val="5BC867B4"/>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63E766C6"/>
    <w:multiLevelType w:val="multilevel"/>
    <w:tmpl w:val="1956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F30E17"/>
    <w:multiLevelType w:val="multilevel"/>
    <w:tmpl w:val="921C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616798">
    <w:abstractNumId w:val="9"/>
  </w:num>
  <w:num w:numId="2" w16cid:durableId="631639876">
    <w:abstractNumId w:val="4"/>
  </w:num>
  <w:num w:numId="3" w16cid:durableId="2023701971">
    <w:abstractNumId w:val="6"/>
  </w:num>
  <w:num w:numId="4" w16cid:durableId="682823981">
    <w:abstractNumId w:val="1"/>
  </w:num>
  <w:num w:numId="5" w16cid:durableId="432360485">
    <w:abstractNumId w:val="3"/>
  </w:num>
  <w:num w:numId="6" w16cid:durableId="166672857">
    <w:abstractNumId w:val="5"/>
  </w:num>
  <w:num w:numId="7" w16cid:durableId="703990348">
    <w:abstractNumId w:val="11"/>
  </w:num>
  <w:num w:numId="8" w16cid:durableId="902132550">
    <w:abstractNumId w:val="8"/>
  </w:num>
  <w:num w:numId="9" w16cid:durableId="1537351220">
    <w:abstractNumId w:val="10"/>
  </w:num>
  <w:num w:numId="10" w16cid:durableId="1703286783">
    <w:abstractNumId w:val="7"/>
  </w:num>
  <w:num w:numId="11" w16cid:durableId="507141341">
    <w:abstractNumId w:val="0"/>
  </w:num>
  <w:num w:numId="12" w16cid:durableId="1067805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73"/>
    <w:rsid w:val="000842A0"/>
    <w:rsid w:val="00125161"/>
    <w:rsid w:val="001E4F13"/>
    <w:rsid w:val="00393E85"/>
    <w:rsid w:val="00412865"/>
    <w:rsid w:val="00414681"/>
    <w:rsid w:val="004F5F3F"/>
    <w:rsid w:val="00526A06"/>
    <w:rsid w:val="005C7151"/>
    <w:rsid w:val="005E5C0F"/>
    <w:rsid w:val="00606773"/>
    <w:rsid w:val="006A6930"/>
    <w:rsid w:val="00751735"/>
    <w:rsid w:val="00841905"/>
    <w:rsid w:val="00901041"/>
    <w:rsid w:val="00912D7E"/>
    <w:rsid w:val="00971112"/>
    <w:rsid w:val="00976F60"/>
    <w:rsid w:val="00A44570"/>
    <w:rsid w:val="00A813D8"/>
    <w:rsid w:val="00A90134"/>
    <w:rsid w:val="00AA132E"/>
    <w:rsid w:val="00B31C34"/>
    <w:rsid w:val="00C07C04"/>
    <w:rsid w:val="00C667F1"/>
    <w:rsid w:val="00D13A42"/>
    <w:rsid w:val="00D76477"/>
    <w:rsid w:val="00E06466"/>
    <w:rsid w:val="00F511CE"/>
    <w:rsid w:val="00F65930"/>
    <w:rsid w:val="00FD54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FB86C"/>
  <w15:docId w15:val="{AEEB4908-0AD9-449F-B1EF-D3C7ED47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kern w:val="3"/>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930"/>
    <w:pPr>
      <w:suppressAutoHyphens/>
    </w:pPr>
  </w:style>
  <w:style w:type="paragraph" w:styleId="Titre1">
    <w:name w:val="heading 1"/>
    <w:basedOn w:val="Heading"/>
    <w:next w:val="Textbody"/>
    <w:uiPriority w:val="9"/>
    <w:qFormat/>
    <w:pPr>
      <w:outlineLvl w:val="0"/>
    </w:pPr>
    <w:rPr>
      <w:b/>
      <w:bCs/>
      <w:sz w:val="36"/>
      <w:szCs w:val="36"/>
    </w:rPr>
  </w:style>
  <w:style w:type="paragraph" w:styleId="Titre2">
    <w:name w:val="heading 2"/>
    <w:basedOn w:val="Heading"/>
    <w:next w:val="Textbody"/>
    <w:uiPriority w:val="9"/>
    <w:unhideWhenUsed/>
    <w:qFormat/>
    <w:pPr>
      <w:spacing w:before="200"/>
      <w:outlineLvl w:val="1"/>
    </w:pPr>
    <w:rPr>
      <w:b/>
      <w:bCs/>
      <w:sz w:val="32"/>
      <w:szCs w:val="32"/>
    </w:rPr>
  </w:style>
  <w:style w:type="paragraph" w:styleId="Titre3">
    <w:name w:val="heading 3"/>
    <w:basedOn w:val="Heading"/>
    <w:next w:val="Textbody"/>
    <w:uiPriority w:val="9"/>
    <w:unhideWhenUsed/>
    <w:qFormat/>
    <w:pPr>
      <w:spacing w:before="140"/>
      <w:outlineLvl w:val="2"/>
    </w:pPr>
    <w:rPr>
      <w:b/>
      <w:bCs/>
    </w:rPr>
  </w:style>
  <w:style w:type="paragraph" w:styleId="Titre4">
    <w:name w:val="heading 4"/>
    <w:basedOn w:val="Standard"/>
    <w:next w:val="Standard"/>
    <w:uiPriority w:val="9"/>
    <w:unhideWhenUsed/>
    <w:qFormat/>
    <w:pPr>
      <w:keepNext/>
      <w:keepLines/>
      <w:spacing w:before="80" w:after="40"/>
      <w:outlineLvl w:val="3"/>
    </w:pPr>
    <w:rPr>
      <w:rFonts w:eastAsia="F"/>
      <w:i/>
      <w:iCs/>
      <w:color w:val="2F5496"/>
    </w:rPr>
  </w:style>
  <w:style w:type="paragraph" w:styleId="Titre5">
    <w:name w:val="heading 5"/>
    <w:basedOn w:val="Standard"/>
    <w:next w:val="Standard"/>
    <w:uiPriority w:val="9"/>
    <w:semiHidden/>
    <w:unhideWhenUsed/>
    <w:qFormat/>
    <w:pPr>
      <w:keepNext/>
      <w:keepLines/>
      <w:spacing w:before="80" w:after="40"/>
      <w:outlineLvl w:val="4"/>
    </w:pPr>
    <w:rPr>
      <w:rFonts w:eastAsia="F"/>
      <w:color w:val="2F5496"/>
    </w:rPr>
  </w:style>
  <w:style w:type="paragraph" w:styleId="Titre6">
    <w:name w:val="heading 6"/>
    <w:basedOn w:val="Standard"/>
    <w:next w:val="Standard"/>
    <w:uiPriority w:val="9"/>
    <w:semiHidden/>
    <w:unhideWhenUsed/>
    <w:qFormat/>
    <w:pPr>
      <w:keepNext/>
      <w:keepLines/>
      <w:spacing w:before="40" w:after="0"/>
      <w:outlineLvl w:val="5"/>
    </w:pPr>
    <w:rPr>
      <w:rFonts w:eastAsia="F"/>
      <w:i/>
      <w:iCs/>
      <w:color w:val="595959"/>
    </w:rPr>
  </w:style>
  <w:style w:type="paragraph" w:styleId="Titre7">
    <w:name w:val="heading 7"/>
    <w:basedOn w:val="Standard"/>
    <w:next w:val="Standard"/>
    <w:pPr>
      <w:keepNext/>
      <w:keepLines/>
      <w:spacing w:before="40" w:after="0"/>
      <w:outlineLvl w:val="6"/>
    </w:pPr>
    <w:rPr>
      <w:rFonts w:eastAsia="F"/>
      <w:color w:val="595959"/>
    </w:rPr>
  </w:style>
  <w:style w:type="paragraph" w:styleId="Titre8">
    <w:name w:val="heading 8"/>
    <w:basedOn w:val="Standard"/>
    <w:next w:val="Standard"/>
    <w:pPr>
      <w:keepNext/>
      <w:keepLines/>
      <w:spacing w:after="0"/>
      <w:outlineLvl w:val="7"/>
    </w:pPr>
    <w:rPr>
      <w:rFonts w:eastAsia="F"/>
      <w:i/>
      <w:iCs/>
      <w:color w:val="272727"/>
    </w:rPr>
  </w:style>
  <w:style w:type="paragraph" w:styleId="Titre9">
    <w:name w:val="heading 9"/>
    <w:basedOn w:val="Standard"/>
    <w:next w:val="Standard"/>
    <w:pPr>
      <w:keepNext/>
      <w:keepLines/>
      <w:spacing w:after="0"/>
      <w:outlineLvl w:val="8"/>
    </w:pPr>
    <w:rPr>
      <w:rFonts w:eastAsia="F"/>
      <w:color w:val="272727"/>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160" w:line="256" w:lineRule="auto"/>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Lucida Sans"/>
      <w:sz w:val="24"/>
    </w:rPr>
  </w:style>
  <w:style w:type="paragraph" w:styleId="Lgend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Titre">
    <w:name w:val="Title"/>
    <w:basedOn w:val="Standard"/>
    <w:next w:val="Standard"/>
    <w:uiPriority w:val="10"/>
    <w:qFormat/>
    <w:pPr>
      <w:spacing w:after="80" w:line="240" w:lineRule="auto"/>
    </w:pPr>
    <w:rPr>
      <w:rFonts w:ascii="Calibri Light" w:eastAsia="F" w:hAnsi="Calibri Light" w:cs="Calibri Light"/>
      <w:spacing w:val="-10"/>
      <w:sz w:val="56"/>
      <w:szCs w:val="56"/>
    </w:rPr>
  </w:style>
  <w:style w:type="paragraph" w:styleId="Sous-titre">
    <w:name w:val="Subtitle"/>
    <w:basedOn w:val="Standard"/>
    <w:next w:val="Standard"/>
    <w:uiPriority w:val="11"/>
    <w:qFormat/>
    <w:rPr>
      <w:rFonts w:eastAsia="F"/>
      <w:color w:val="595959"/>
      <w:spacing w:val="15"/>
      <w:sz w:val="28"/>
      <w:szCs w:val="28"/>
    </w:rPr>
  </w:style>
  <w:style w:type="paragraph" w:styleId="Citation">
    <w:name w:val="Quote"/>
    <w:basedOn w:val="Standard"/>
    <w:next w:val="Standard"/>
    <w:pPr>
      <w:spacing w:before="160" w:after="0"/>
      <w:jc w:val="center"/>
    </w:pPr>
    <w:rPr>
      <w:i/>
      <w:iCs/>
      <w:color w:val="404040"/>
    </w:rPr>
  </w:style>
  <w:style w:type="paragraph" w:styleId="Paragraphedeliste">
    <w:name w:val="List Paragraph"/>
    <w:basedOn w:val="Standard"/>
    <w:pPr>
      <w:spacing w:after="0"/>
      <w:ind w:left="720"/>
    </w:pPr>
  </w:style>
  <w:style w:type="paragraph" w:styleId="Citationintense">
    <w:name w:val="Intense Quote"/>
    <w:basedOn w:val="Standard"/>
    <w:next w:val="Standard"/>
    <w:pPr>
      <w:pBdr>
        <w:top w:val="single" w:sz="4" w:space="10" w:color="2F5496"/>
        <w:bottom w:val="single" w:sz="4" w:space="10" w:color="2F5496"/>
      </w:pBdr>
      <w:spacing w:before="360" w:after="360"/>
      <w:ind w:left="864" w:right="864"/>
      <w:jc w:val="center"/>
    </w:pPr>
    <w:rPr>
      <w:i/>
      <w:iCs/>
      <w:color w:val="2F5496"/>
    </w:rPr>
  </w:style>
  <w:style w:type="paragraph" w:customStyle="1" w:styleId="PreformattedText">
    <w:name w:val="Preformatted Text"/>
    <w:basedOn w:val="Standard"/>
    <w:pPr>
      <w:spacing w:after="0"/>
    </w:pPr>
    <w:rPr>
      <w:rFonts w:ascii="Liberation Mono" w:eastAsia="Liberation Mono" w:hAnsi="Liberation Mono" w:cs="Liberation Mono"/>
      <w:sz w:val="20"/>
      <w:szCs w:val="20"/>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styleId="En-tte">
    <w:name w:val="header"/>
    <w:basedOn w:val="HeaderandFooter"/>
  </w:style>
  <w:style w:type="paragraph" w:styleId="Pieddepage">
    <w:name w:val="footer"/>
    <w:basedOn w:val="HeaderandFooter"/>
  </w:style>
  <w:style w:type="paragraph" w:customStyle="1" w:styleId="HeaderandFooter">
    <w:name w:val="Header and Footer"/>
    <w:basedOn w:val="Standard"/>
    <w:pPr>
      <w:suppressLineNumbers/>
      <w:tabs>
        <w:tab w:val="center" w:pos="4819"/>
        <w:tab w:val="right" w:pos="9638"/>
      </w:tabs>
    </w:pPr>
  </w:style>
  <w:style w:type="paragraph" w:customStyle="1" w:styleId="Framecontents">
    <w:name w:val="Frame contents"/>
    <w:basedOn w:val="Standard"/>
  </w:style>
  <w:style w:type="paragraph" w:styleId="Titreindex">
    <w:name w:val="index heading"/>
    <w:basedOn w:val="Heading"/>
    <w:pPr>
      <w:suppressLineNumbers/>
    </w:pPr>
    <w:rPr>
      <w:b/>
      <w:bCs/>
      <w:sz w:val="32"/>
      <w:szCs w:val="32"/>
    </w:rPr>
  </w:style>
  <w:style w:type="paragraph" w:customStyle="1" w:styleId="ContentsHeading">
    <w:name w:val="Contents Heading"/>
    <w:basedOn w:val="Titreindex"/>
  </w:style>
  <w:style w:type="paragraph" w:customStyle="1" w:styleId="Contents3">
    <w:name w:val="Contents 3"/>
    <w:basedOn w:val="Index"/>
    <w:pPr>
      <w:tabs>
        <w:tab w:val="right" w:leader="dot" w:pos="9638"/>
      </w:tabs>
      <w:ind w:left="567"/>
    </w:pPr>
  </w:style>
  <w:style w:type="paragraph" w:customStyle="1" w:styleId="Contents2">
    <w:name w:val="Contents 2"/>
    <w:basedOn w:val="Index"/>
    <w:pPr>
      <w:tabs>
        <w:tab w:val="right" w:leader="dot" w:pos="9638"/>
      </w:tabs>
      <w:ind w:left="283"/>
    </w:pPr>
  </w:style>
  <w:style w:type="paragraph" w:customStyle="1" w:styleId="Contents4">
    <w:name w:val="Contents 4"/>
    <w:basedOn w:val="Index"/>
    <w:pPr>
      <w:tabs>
        <w:tab w:val="right" w:leader="dot" w:pos="9638"/>
      </w:tabs>
      <w:ind w:left="850"/>
    </w:pPr>
  </w:style>
  <w:style w:type="character" w:customStyle="1" w:styleId="Titre1Car">
    <w:name w:val="Titre 1 Car"/>
    <w:basedOn w:val="Policepardfaut"/>
    <w:rPr>
      <w:rFonts w:ascii="Calibri Light" w:eastAsia="F" w:hAnsi="Calibri Light" w:cs="F"/>
      <w:color w:val="2F5496"/>
      <w:sz w:val="40"/>
      <w:szCs w:val="40"/>
    </w:rPr>
  </w:style>
  <w:style w:type="character" w:customStyle="1" w:styleId="Titre2Car">
    <w:name w:val="Titre 2 Car"/>
    <w:basedOn w:val="Policepardfaut"/>
    <w:rPr>
      <w:rFonts w:ascii="Calibri Light" w:eastAsia="F" w:hAnsi="Calibri Light" w:cs="F"/>
      <w:color w:val="2F5496"/>
      <w:sz w:val="32"/>
      <w:szCs w:val="32"/>
    </w:rPr>
  </w:style>
  <w:style w:type="character" w:customStyle="1" w:styleId="Titre3Car">
    <w:name w:val="Titre 3 Car"/>
    <w:basedOn w:val="Policepardfaut"/>
    <w:rPr>
      <w:rFonts w:eastAsia="F" w:cs="F"/>
      <w:color w:val="2F5496"/>
      <w:sz w:val="28"/>
      <w:szCs w:val="28"/>
    </w:rPr>
  </w:style>
  <w:style w:type="character" w:customStyle="1" w:styleId="Titre4Car">
    <w:name w:val="Titre 4 Car"/>
    <w:basedOn w:val="Policepardfaut"/>
    <w:rPr>
      <w:rFonts w:eastAsia="F" w:cs="F"/>
      <w:i/>
      <w:iCs/>
      <w:color w:val="2F5496"/>
    </w:rPr>
  </w:style>
  <w:style w:type="character" w:customStyle="1" w:styleId="Titre5Car">
    <w:name w:val="Titre 5 Car"/>
    <w:basedOn w:val="Policepardfaut"/>
    <w:rPr>
      <w:rFonts w:eastAsia="F" w:cs="F"/>
      <w:color w:val="2F5496"/>
    </w:rPr>
  </w:style>
  <w:style w:type="character" w:customStyle="1" w:styleId="Titre6Car">
    <w:name w:val="Titre 6 Car"/>
    <w:basedOn w:val="Policepardfaut"/>
    <w:rPr>
      <w:rFonts w:eastAsia="F" w:cs="F"/>
      <w:i/>
      <w:iCs/>
      <w:color w:val="595959"/>
    </w:rPr>
  </w:style>
  <w:style w:type="character" w:customStyle="1" w:styleId="Titre7Car">
    <w:name w:val="Titre 7 Car"/>
    <w:basedOn w:val="Policepardfaut"/>
    <w:rPr>
      <w:rFonts w:eastAsia="F" w:cs="F"/>
      <w:color w:val="595959"/>
    </w:rPr>
  </w:style>
  <w:style w:type="character" w:customStyle="1" w:styleId="Titre8Car">
    <w:name w:val="Titre 8 Car"/>
    <w:basedOn w:val="Policepardfaut"/>
    <w:rPr>
      <w:rFonts w:eastAsia="F" w:cs="F"/>
      <w:i/>
      <w:iCs/>
      <w:color w:val="272727"/>
    </w:rPr>
  </w:style>
  <w:style w:type="character" w:customStyle="1" w:styleId="Titre9Car">
    <w:name w:val="Titre 9 Car"/>
    <w:basedOn w:val="Policepardfaut"/>
    <w:rPr>
      <w:rFonts w:eastAsia="F" w:cs="F"/>
      <w:color w:val="272727"/>
    </w:rPr>
  </w:style>
  <w:style w:type="character" w:customStyle="1" w:styleId="TitreCar">
    <w:name w:val="Titre Car"/>
    <w:basedOn w:val="Policepardfaut"/>
    <w:rPr>
      <w:rFonts w:ascii="Calibri Light" w:eastAsia="F" w:hAnsi="Calibri Light" w:cs="F"/>
      <w:spacing w:val="-10"/>
      <w:kern w:val="3"/>
      <w:sz w:val="56"/>
      <w:szCs w:val="56"/>
    </w:rPr>
  </w:style>
  <w:style w:type="character" w:customStyle="1" w:styleId="Sous-titreCar">
    <w:name w:val="Sous-titre Car"/>
    <w:basedOn w:val="Policepardfaut"/>
    <w:rPr>
      <w:rFonts w:eastAsia="F" w:cs="F"/>
      <w:color w:val="595959"/>
      <w:spacing w:val="15"/>
      <w:sz w:val="28"/>
      <w:szCs w:val="28"/>
    </w:rPr>
  </w:style>
  <w:style w:type="character" w:customStyle="1" w:styleId="CitationCar">
    <w:name w:val="Citation Car"/>
    <w:basedOn w:val="Policepardfaut"/>
    <w:rPr>
      <w:i/>
      <w:iCs/>
      <w:color w:val="404040"/>
    </w:rPr>
  </w:style>
  <w:style w:type="character" w:styleId="Accentuationintense">
    <w:name w:val="Intense Emphasis"/>
    <w:basedOn w:val="Policepardfaut"/>
    <w:rPr>
      <w:i/>
      <w:iCs/>
      <w:color w:val="2F5496"/>
    </w:rPr>
  </w:style>
  <w:style w:type="character" w:customStyle="1" w:styleId="CitationintenseCar">
    <w:name w:val="Citation intense Car"/>
    <w:basedOn w:val="Policepardfaut"/>
    <w:rPr>
      <w:i/>
      <w:iCs/>
      <w:color w:val="2F5496"/>
    </w:rPr>
  </w:style>
  <w:style w:type="character" w:styleId="Rfrenceintense">
    <w:name w:val="Intense Reference"/>
    <w:basedOn w:val="Policepardfaut"/>
    <w:rPr>
      <w:b/>
      <w:bCs/>
      <w:smallCaps/>
      <w:color w:val="2F5496"/>
      <w:spacing w:val="5"/>
    </w:rPr>
  </w:style>
  <w:style w:type="character" w:customStyle="1" w:styleId="ListLabel1">
    <w:name w:val="ListLabel 1"/>
    <w:rPr>
      <w:rFonts w:ascii="Calibri" w:eastAsia="Calibri" w:hAnsi="Calibri" w:cs="Calibri"/>
      <w:sz w:val="20"/>
    </w:rPr>
  </w:style>
  <w:style w:type="character" w:customStyle="1" w:styleId="ListLabel2">
    <w:name w:val="ListLabel 2"/>
    <w:rPr>
      <w:sz w:val="20"/>
    </w:rPr>
  </w:style>
  <w:style w:type="character" w:customStyle="1" w:styleId="ListLabel3">
    <w:name w:val="ListLabel 3"/>
    <w:rPr>
      <w:sz w:val="20"/>
    </w:rPr>
  </w:style>
  <w:style w:type="character" w:customStyle="1" w:styleId="ListLabel4">
    <w:name w:val="ListLabel 4"/>
    <w:rPr>
      <w:sz w:val="20"/>
    </w:rPr>
  </w:style>
  <w:style w:type="character" w:customStyle="1" w:styleId="ListLabel5">
    <w:name w:val="ListLabel 5"/>
    <w:rPr>
      <w:sz w:val="20"/>
    </w:rPr>
  </w:style>
  <w:style w:type="character" w:customStyle="1" w:styleId="ListLabel6">
    <w:name w:val="ListLabel 6"/>
    <w:rPr>
      <w:sz w:val="20"/>
    </w:rPr>
  </w:style>
  <w:style w:type="character" w:customStyle="1" w:styleId="ListLabel7">
    <w:name w:val="ListLabel 7"/>
    <w:rPr>
      <w:sz w:val="20"/>
    </w:rPr>
  </w:style>
  <w:style w:type="character" w:customStyle="1" w:styleId="ListLabel8">
    <w:name w:val="ListLabel 8"/>
    <w:rPr>
      <w:sz w:val="20"/>
    </w:rPr>
  </w:style>
  <w:style w:type="character" w:customStyle="1" w:styleId="ListLabel9">
    <w:name w:val="ListLabel 9"/>
    <w:rPr>
      <w:sz w:val="20"/>
    </w:rPr>
  </w:style>
  <w:style w:type="character" w:customStyle="1" w:styleId="ListLabel10">
    <w:name w:val="ListLabel 10"/>
    <w:rPr>
      <w:rFonts w:ascii="Calibri" w:eastAsia="Calibri" w:hAnsi="Calibri" w:cs="Calibri"/>
      <w:sz w:val="20"/>
    </w:rPr>
  </w:style>
  <w:style w:type="character" w:customStyle="1" w:styleId="ListLabel11">
    <w:name w:val="ListLabel 11"/>
    <w:rPr>
      <w:sz w:val="20"/>
    </w:rPr>
  </w:style>
  <w:style w:type="character" w:customStyle="1" w:styleId="ListLabel12">
    <w:name w:val="ListLabel 12"/>
    <w:rPr>
      <w:sz w:val="20"/>
    </w:rPr>
  </w:style>
  <w:style w:type="character" w:customStyle="1" w:styleId="ListLabel13">
    <w:name w:val="ListLabel 13"/>
    <w:rPr>
      <w:sz w:val="20"/>
    </w:rPr>
  </w:style>
  <w:style w:type="character" w:customStyle="1" w:styleId="ListLabel14">
    <w:name w:val="ListLabel 14"/>
    <w:rPr>
      <w:sz w:val="20"/>
    </w:rPr>
  </w:style>
  <w:style w:type="character" w:customStyle="1" w:styleId="ListLabel15">
    <w:name w:val="ListLabel 15"/>
    <w:rPr>
      <w:sz w:val="20"/>
    </w:rPr>
  </w:style>
  <w:style w:type="character" w:customStyle="1" w:styleId="ListLabel16">
    <w:name w:val="ListLabel 16"/>
    <w:rPr>
      <w:sz w:val="20"/>
    </w:rPr>
  </w:style>
  <w:style w:type="character" w:customStyle="1" w:styleId="ListLabel17">
    <w:name w:val="ListLabel 17"/>
    <w:rPr>
      <w:sz w:val="20"/>
    </w:rPr>
  </w:style>
  <w:style w:type="character" w:customStyle="1" w:styleId="ListLabel18">
    <w:name w:val="ListLabel 18"/>
    <w:rPr>
      <w:sz w:val="20"/>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val="0"/>
      <w:bCs w:val="0"/>
    </w:rPr>
  </w:style>
  <w:style w:type="character" w:customStyle="1" w:styleId="StrongEmphasis">
    <w:name w:val="Strong Emphasis"/>
    <w:rPr>
      <w:b/>
      <w:bCs/>
    </w:rPr>
  </w:style>
  <w:style w:type="character" w:styleId="Accentuation">
    <w:name w:val="Emphasis"/>
    <w:uiPriority w:val="20"/>
    <w:qFormat/>
    <w:rPr>
      <w:i/>
      <w:iCs/>
    </w:rPr>
  </w:style>
  <w:style w:type="character" w:customStyle="1" w:styleId="SourceText">
    <w:name w:val="Source Text"/>
    <w:rPr>
      <w:rFonts w:ascii="Liberation Mono" w:eastAsia="Liberation Mono" w:hAnsi="Liberation Mono" w:cs="Liberation Mono"/>
    </w:rPr>
  </w:style>
  <w:style w:type="character" w:styleId="Lienhypertexte">
    <w:name w:val="Hyperlink"/>
    <w:basedOn w:val="Policepardfaut"/>
    <w:uiPriority w:val="99"/>
    <w:unhideWhenUsed/>
    <w:rsid w:val="00C667F1"/>
    <w:rPr>
      <w:color w:val="0563C1" w:themeColor="hyperlink"/>
      <w:u w:val="single"/>
    </w:rPr>
  </w:style>
  <w:style w:type="character" w:styleId="Mentionnonrsolue">
    <w:name w:val="Unresolved Mention"/>
    <w:basedOn w:val="Policepardfaut"/>
    <w:uiPriority w:val="99"/>
    <w:semiHidden/>
    <w:unhideWhenUsed/>
    <w:rsid w:val="00C667F1"/>
    <w:rPr>
      <w:color w:val="605E5C"/>
      <w:shd w:val="clear" w:color="auto" w:fill="E1DFDD"/>
    </w:rPr>
  </w:style>
  <w:style w:type="character" w:customStyle="1" w:styleId="En-tteCar">
    <w:name w:val="En-tête Car"/>
    <w:basedOn w:val="Policepardfaut"/>
  </w:style>
  <w:style w:type="character" w:customStyle="1" w:styleId="PieddepageCar">
    <w:name w:val="Pied de page Car"/>
    <w:basedOn w:val="Policepardfaut"/>
  </w:style>
  <w:style w:type="character" w:customStyle="1" w:styleId="IndexLink">
    <w:name w:val="Index Link"/>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table" w:styleId="Grilledutableau">
    <w:name w:val="Table Grid"/>
    <w:basedOn w:val="TableauNormal"/>
    <w:uiPriority w:val="39"/>
    <w:rsid w:val="006A6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deHTML">
    <w:name w:val="HTML Code"/>
    <w:basedOn w:val="Policepardfaut"/>
    <w:uiPriority w:val="99"/>
    <w:semiHidden/>
    <w:unhideWhenUsed/>
    <w:rsid w:val="006A6930"/>
    <w:rPr>
      <w:rFonts w:ascii="Courier New" w:eastAsia="Times New Roman" w:hAnsi="Courier New" w:cs="Courier New"/>
      <w:sz w:val="20"/>
      <w:szCs w:val="20"/>
    </w:rPr>
  </w:style>
  <w:style w:type="character" w:styleId="lev">
    <w:name w:val="Strong"/>
    <w:basedOn w:val="Policepardfaut"/>
    <w:uiPriority w:val="22"/>
    <w:qFormat/>
    <w:rsid w:val="006A6930"/>
    <w:rPr>
      <w:b/>
      <w:bCs/>
    </w:rPr>
  </w:style>
  <w:style w:type="paragraph" w:styleId="NormalWeb">
    <w:name w:val="Normal (Web)"/>
    <w:basedOn w:val="Normal"/>
    <w:uiPriority w:val="99"/>
    <w:semiHidden/>
    <w:unhideWhenUsed/>
    <w:rsid w:val="00D76477"/>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fr-FR"/>
    </w:rPr>
  </w:style>
  <w:style w:type="paragraph" w:styleId="PrformatHTML">
    <w:name w:val="HTML Preformatted"/>
    <w:basedOn w:val="Normal"/>
    <w:link w:val="PrformatHTMLCar"/>
    <w:uiPriority w:val="99"/>
    <w:semiHidden/>
    <w:unhideWhenUsed/>
    <w:rsid w:val="00D13A42"/>
    <w:rPr>
      <w:rFonts w:ascii="Consolas" w:hAnsi="Consolas"/>
      <w:sz w:val="20"/>
      <w:szCs w:val="20"/>
    </w:rPr>
  </w:style>
  <w:style w:type="character" w:customStyle="1" w:styleId="PrformatHTMLCar">
    <w:name w:val="Préformaté HTML Car"/>
    <w:basedOn w:val="Policepardfaut"/>
    <w:link w:val="PrformatHTML"/>
    <w:uiPriority w:val="99"/>
    <w:semiHidden/>
    <w:rsid w:val="00D13A4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10</Pages>
  <Words>2088</Words>
  <Characters>11487</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Ugo Haberman</dc:creator>
  <cp:lastModifiedBy>Ugo Haberman</cp:lastModifiedBy>
  <cp:revision>7</cp:revision>
  <cp:lastPrinted>2025-08-21T15:10:00Z</cp:lastPrinted>
  <dcterms:created xsi:type="dcterms:W3CDTF">2025-12-04T12:27:00Z</dcterms:created>
  <dcterms:modified xsi:type="dcterms:W3CDTF">2025-12-08T15:04:00Z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