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6775C" w14:textId="2AD2052C" w:rsidR="005F6724" w:rsidRDefault="005F6724">
      <w:pPr>
        <w:pStyle w:val="Titre1"/>
        <w:jc w:val="center"/>
      </w:pPr>
      <w:bookmarkStart w:id="0" w:name="_Toc216192496"/>
      <w:r>
        <w:rPr>
          <w:noProof/>
          <w:lang w:val="fr-CH"/>
        </w:rPr>
        <w:drawing>
          <wp:anchor distT="0" distB="0" distL="114300" distR="114300" simplePos="0" relativeHeight="251657216" behindDoc="0" locked="0" layoutInCell="1" allowOverlap="1" wp14:anchorId="023F4366" wp14:editId="1A5FC01D">
            <wp:simplePos x="0" y="0"/>
            <wp:positionH relativeFrom="column">
              <wp:posOffset>-647701</wp:posOffset>
            </wp:positionH>
            <wp:positionV relativeFrom="paragraph">
              <wp:posOffset>-409575</wp:posOffset>
            </wp:positionV>
            <wp:extent cx="2245779" cy="723900"/>
            <wp:effectExtent l="0" t="0" r="2540" b="0"/>
            <wp:wrapNone/>
            <wp:docPr id="336892052" name="Image 1" descr="Une image contenant capture d’écran, Graphique, Police, Bleu Majorel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92052" name="Image 1" descr="Une image contenant capture d’écran, Graphique, Police, Bleu Majorelle&#10;&#10;Le contenu généré par l’IA peut être incorrect."/>
                    <pic:cNvPicPr/>
                  </pic:nvPicPr>
                  <pic:blipFill>
                    <a:blip r:embed="rId8"/>
                    <a:stretch>
                      <a:fillRect/>
                    </a:stretch>
                  </pic:blipFill>
                  <pic:spPr>
                    <a:xfrm>
                      <a:off x="0" y="0"/>
                      <a:ext cx="2262338" cy="729238"/>
                    </a:xfrm>
                    <a:prstGeom prst="rect">
                      <a:avLst/>
                    </a:prstGeom>
                  </pic:spPr>
                </pic:pic>
              </a:graphicData>
            </a:graphic>
            <wp14:sizeRelH relativeFrom="margin">
              <wp14:pctWidth>0</wp14:pctWidth>
            </wp14:sizeRelH>
            <wp14:sizeRelV relativeFrom="margin">
              <wp14:pctHeight>0</wp14:pctHeight>
            </wp14:sizeRelV>
          </wp:anchor>
        </w:drawing>
      </w:r>
      <w:bookmarkEnd w:id="0"/>
    </w:p>
    <w:p w14:paraId="0788D0F2" w14:textId="1F4C264D" w:rsidR="005F6724" w:rsidRDefault="007573B8">
      <w:pPr>
        <w:pStyle w:val="Titre1"/>
        <w:jc w:val="center"/>
      </w:pPr>
      <w:r>
        <w:t>fff</w:t>
      </w:r>
    </w:p>
    <w:p w14:paraId="5E8D78D8" w14:textId="37C82B1B" w:rsidR="005F6724" w:rsidRDefault="005F6724">
      <w:pPr>
        <w:pStyle w:val="Titre1"/>
        <w:jc w:val="center"/>
      </w:pPr>
    </w:p>
    <w:p w14:paraId="683A9FFD" w14:textId="0108CFD6" w:rsidR="005F6724" w:rsidRDefault="005F6724">
      <w:pPr>
        <w:pStyle w:val="Titre1"/>
        <w:jc w:val="center"/>
      </w:pPr>
    </w:p>
    <w:p w14:paraId="6D415527" w14:textId="7B57FDC0" w:rsidR="00B848F3" w:rsidRPr="005F6724" w:rsidRDefault="00000000">
      <w:pPr>
        <w:pStyle w:val="Titre1"/>
        <w:jc w:val="center"/>
        <w:rPr>
          <w:lang w:val="fr-CH"/>
        </w:rPr>
      </w:pPr>
      <w:bookmarkStart w:id="1" w:name="_Toc216192497"/>
      <w:r w:rsidRPr="005F6724">
        <w:rPr>
          <w:lang w:val="fr-CH"/>
        </w:rPr>
        <w:t>API Integratome – Documentation Technique</w:t>
      </w:r>
      <w:bookmarkEnd w:id="1"/>
    </w:p>
    <w:p w14:paraId="7E6C9EB1" w14:textId="77777777" w:rsidR="00B848F3" w:rsidRPr="005F6724" w:rsidRDefault="00000000">
      <w:pPr>
        <w:jc w:val="center"/>
        <w:rPr>
          <w:lang w:val="fr-CH"/>
        </w:rPr>
      </w:pPr>
      <w:r w:rsidRPr="005F6724">
        <w:rPr>
          <w:lang w:val="fr-CH"/>
        </w:rPr>
        <w:t>Modèle REST avec RPC encapsulé (MessageType)</w:t>
      </w:r>
    </w:p>
    <w:p w14:paraId="2810F14D" w14:textId="76F52ACC" w:rsidR="00B848F3" w:rsidRPr="005F6724" w:rsidRDefault="00000000">
      <w:pPr>
        <w:jc w:val="center"/>
        <w:rPr>
          <w:lang w:val="fr-CH"/>
        </w:rPr>
      </w:pPr>
      <w:r w:rsidRPr="005F6724">
        <w:rPr>
          <w:lang w:val="fr-CH"/>
        </w:rPr>
        <w:br/>
        <w:t>Version :</w:t>
      </w:r>
      <w:r w:rsidR="005D3EA4">
        <w:rPr>
          <w:lang w:val="fr-CH"/>
        </w:rPr>
        <w:t>2</w:t>
      </w:r>
      <w:r w:rsidRPr="005F6724">
        <w:rPr>
          <w:lang w:val="fr-CH"/>
        </w:rPr>
        <w:t xml:space="preserve">.1 – </w:t>
      </w:r>
      <w:r w:rsidR="005D3EA4">
        <w:rPr>
          <w:lang w:val="fr-CH"/>
        </w:rPr>
        <w:t>Avril</w:t>
      </w:r>
      <w:r w:rsidRPr="005F6724">
        <w:rPr>
          <w:lang w:val="fr-CH"/>
        </w:rPr>
        <w:t xml:space="preserve"> 202</w:t>
      </w:r>
      <w:r w:rsidR="005D3EA4">
        <w:rPr>
          <w:lang w:val="fr-CH"/>
        </w:rPr>
        <w:t>6</w:t>
      </w:r>
      <w:r w:rsidRPr="005F6724">
        <w:rPr>
          <w:lang w:val="fr-CH"/>
        </w:rPr>
        <w:br/>
        <w:t xml:space="preserve">Auteur : </w:t>
      </w:r>
      <w:r w:rsidR="0002161C">
        <w:rPr>
          <w:lang w:val="fr-CH"/>
        </w:rPr>
        <w:t>Ugo HABERMAN</w:t>
      </w:r>
      <w:r w:rsidRPr="005F6724">
        <w:rPr>
          <w:lang w:val="fr-CH"/>
        </w:rPr>
        <w:br/>
      </w:r>
    </w:p>
    <w:p w14:paraId="2D05DA56" w14:textId="77777777" w:rsidR="00B848F3" w:rsidRPr="005F6724" w:rsidRDefault="00000000">
      <w:pPr>
        <w:rPr>
          <w:lang w:val="fr-CH"/>
        </w:rPr>
      </w:pPr>
      <w:r w:rsidRPr="005F6724">
        <w:rPr>
          <w:lang w:val="fr-CH"/>
        </w:rPr>
        <w:br w:type="page"/>
      </w:r>
    </w:p>
    <w:p w14:paraId="5495D408" w14:textId="77777777" w:rsidR="00B848F3" w:rsidRPr="005F6724" w:rsidRDefault="00000000">
      <w:pPr>
        <w:pStyle w:val="Titre1"/>
        <w:rPr>
          <w:lang w:val="fr-CH"/>
        </w:rPr>
      </w:pPr>
      <w:bookmarkStart w:id="2" w:name="_Toc216192498"/>
      <w:r w:rsidRPr="005F6724">
        <w:rPr>
          <w:lang w:val="fr-CH"/>
        </w:rPr>
        <w:lastRenderedPageBreak/>
        <w:t>Table des matières</w:t>
      </w:r>
      <w:bookmarkEnd w:id="2"/>
    </w:p>
    <w:sdt>
      <w:sdtPr>
        <w:rPr>
          <w:rFonts w:asciiTheme="minorHAnsi" w:eastAsiaTheme="minorEastAsia" w:hAnsiTheme="minorHAnsi" w:cstheme="minorBidi"/>
          <w:b w:val="0"/>
          <w:bCs w:val="0"/>
          <w:color w:val="auto"/>
          <w:sz w:val="22"/>
          <w:szCs w:val="22"/>
          <w:lang w:val="fr-FR"/>
        </w:rPr>
        <w:id w:val="1801492827"/>
        <w:docPartObj>
          <w:docPartGallery w:val="Table of Contents"/>
          <w:docPartUnique/>
        </w:docPartObj>
      </w:sdtPr>
      <w:sdtEndPr>
        <w:rPr>
          <w:lang w:val="en-US"/>
        </w:rPr>
      </w:sdtEndPr>
      <w:sdtContent>
        <w:p w14:paraId="58EF3B2F" w14:textId="0D70AFBA" w:rsidR="008E4967" w:rsidRDefault="008E4967">
          <w:pPr>
            <w:pStyle w:val="En-ttedetabledesmatires"/>
          </w:pPr>
          <w:r>
            <w:rPr>
              <w:lang w:val="fr-FR"/>
            </w:rPr>
            <w:t>Table des matières</w:t>
          </w:r>
        </w:p>
        <w:p w14:paraId="3D4BEB69" w14:textId="25D04B20" w:rsidR="00654C82" w:rsidRDefault="008E4967">
          <w:pPr>
            <w:pStyle w:val="TM1"/>
            <w:tabs>
              <w:tab w:val="right" w:leader="dot" w:pos="8630"/>
            </w:tabs>
            <w:rPr>
              <w:noProof/>
              <w:kern w:val="2"/>
              <w:sz w:val="24"/>
              <w:szCs w:val="24"/>
              <w:lang w:val="fr-FR" w:eastAsia="fr-FR"/>
              <w14:ligatures w14:val="standardContextual"/>
            </w:rPr>
          </w:pPr>
          <w:r>
            <w:fldChar w:fldCharType="begin"/>
          </w:r>
          <w:r>
            <w:instrText xml:space="preserve"> TOC \o "1-3" \h \z \u </w:instrText>
          </w:r>
          <w:r>
            <w:fldChar w:fldCharType="separate"/>
          </w:r>
          <w:hyperlink w:anchor="_Toc216192496" w:history="1">
            <w:r w:rsidR="00654C82">
              <w:rPr>
                <w:noProof/>
                <w:webHidden/>
              </w:rPr>
              <w:tab/>
            </w:r>
            <w:r w:rsidR="00654C82">
              <w:rPr>
                <w:noProof/>
                <w:webHidden/>
              </w:rPr>
              <w:fldChar w:fldCharType="begin"/>
            </w:r>
            <w:r w:rsidR="00654C82">
              <w:rPr>
                <w:noProof/>
                <w:webHidden/>
              </w:rPr>
              <w:instrText xml:space="preserve"> PAGEREF _Toc216192496 \h </w:instrText>
            </w:r>
            <w:r w:rsidR="00654C82">
              <w:rPr>
                <w:noProof/>
                <w:webHidden/>
              </w:rPr>
            </w:r>
            <w:r w:rsidR="00654C82">
              <w:rPr>
                <w:noProof/>
                <w:webHidden/>
              </w:rPr>
              <w:fldChar w:fldCharType="separate"/>
            </w:r>
            <w:r w:rsidR="00654C82">
              <w:rPr>
                <w:noProof/>
                <w:webHidden/>
              </w:rPr>
              <w:t>1</w:t>
            </w:r>
            <w:r w:rsidR="00654C82">
              <w:rPr>
                <w:noProof/>
                <w:webHidden/>
              </w:rPr>
              <w:fldChar w:fldCharType="end"/>
            </w:r>
          </w:hyperlink>
        </w:p>
        <w:p w14:paraId="2492F8E2" w14:textId="7BC45CD7" w:rsidR="00654C82" w:rsidRDefault="00654C82">
          <w:pPr>
            <w:pStyle w:val="TM1"/>
            <w:tabs>
              <w:tab w:val="right" w:leader="dot" w:pos="8630"/>
            </w:tabs>
            <w:rPr>
              <w:noProof/>
              <w:kern w:val="2"/>
              <w:sz w:val="24"/>
              <w:szCs w:val="24"/>
              <w:lang w:val="fr-FR" w:eastAsia="fr-FR"/>
              <w14:ligatures w14:val="standardContextual"/>
            </w:rPr>
          </w:pPr>
          <w:hyperlink w:anchor="_Toc216192497" w:history="1">
            <w:r w:rsidRPr="009C5811">
              <w:rPr>
                <w:rStyle w:val="Lienhypertexte"/>
                <w:noProof/>
                <w:lang w:val="fr-CH"/>
              </w:rPr>
              <w:t>API Integratome – Documentation Technique v1.1</w:t>
            </w:r>
            <w:r>
              <w:rPr>
                <w:noProof/>
                <w:webHidden/>
              </w:rPr>
              <w:tab/>
            </w:r>
            <w:r>
              <w:rPr>
                <w:noProof/>
                <w:webHidden/>
              </w:rPr>
              <w:fldChar w:fldCharType="begin"/>
            </w:r>
            <w:r>
              <w:rPr>
                <w:noProof/>
                <w:webHidden/>
              </w:rPr>
              <w:instrText xml:space="preserve"> PAGEREF _Toc216192497 \h </w:instrText>
            </w:r>
            <w:r>
              <w:rPr>
                <w:noProof/>
                <w:webHidden/>
              </w:rPr>
            </w:r>
            <w:r>
              <w:rPr>
                <w:noProof/>
                <w:webHidden/>
              </w:rPr>
              <w:fldChar w:fldCharType="separate"/>
            </w:r>
            <w:r>
              <w:rPr>
                <w:noProof/>
                <w:webHidden/>
              </w:rPr>
              <w:t>1</w:t>
            </w:r>
            <w:r>
              <w:rPr>
                <w:noProof/>
                <w:webHidden/>
              </w:rPr>
              <w:fldChar w:fldCharType="end"/>
            </w:r>
          </w:hyperlink>
        </w:p>
        <w:p w14:paraId="3562B27F" w14:textId="77A0F708" w:rsidR="00654C82" w:rsidRDefault="00654C82">
          <w:pPr>
            <w:pStyle w:val="TM1"/>
            <w:tabs>
              <w:tab w:val="right" w:leader="dot" w:pos="8630"/>
            </w:tabs>
            <w:rPr>
              <w:noProof/>
              <w:kern w:val="2"/>
              <w:sz w:val="24"/>
              <w:szCs w:val="24"/>
              <w:lang w:val="fr-FR" w:eastAsia="fr-FR"/>
              <w14:ligatures w14:val="standardContextual"/>
            </w:rPr>
          </w:pPr>
          <w:hyperlink w:anchor="_Toc216192498" w:history="1">
            <w:r w:rsidRPr="009C5811">
              <w:rPr>
                <w:rStyle w:val="Lienhypertexte"/>
                <w:noProof/>
                <w:lang w:val="fr-CH"/>
              </w:rPr>
              <w:t>Table des matières</w:t>
            </w:r>
            <w:r>
              <w:rPr>
                <w:noProof/>
                <w:webHidden/>
              </w:rPr>
              <w:tab/>
            </w:r>
            <w:r>
              <w:rPr>
                <w:noProof/>
                <w:webHidden/>
              </w:rPr>
              <w:fldChar w:fldCharType="begin"/>
            </w:r>
            <w:r>
              <w:rPr>
                <w:noProof/>
                <w:webHidden/>
              </w:rPr>
              <w:instrText xml:space="preserve"> PAGEREF _Toc216192498 \h </w:instrText>
            </w:r>
            <w:r>
              <w:rPr>
                <w:noProof/>
                <w:webHidden/>
              </w:rPr>
            </w:r>
            <w:r>
              <w:rPr>
                <w:noProof/>
                <w:webHidden/>
              </w:rPr>
              <w:fldChar w:fldCharType="separate"/>
            </w:r>
            <w:r>
              <w:rPr>
                <w:noProof/>
                <w:webHidden/>
              </w:rPr>
              <w:t>2</w:t>
            </w:r>
            <w:r>
              <w:rPr>
                <w:noProof/>
                <w:webHidden/>
              </w:rPr>
              <w:fldChar w:fldCharType="end"/>
            </w:r>
          </w:hyperlink>
        </w:p>
        <w:p w14:paraId="2666750D" w14:textId="13EDC383" w:rsidR="00654C82" w:rsidRDefault="00654C82">
          <w:pPr>
            <w:pStyle w:val="TM1"/>
            <w:tabs>
              <w:tab w:val="right" w:leader="dot" w:pos="8630"/>
            </w:tabs>
            <w:rPr>
              <w:noProof/>
              <w:kern w:val="2"/>
              <w:sz w:val="24"/>
              <w:szCs w:val="24"/>
              <w:lang w:val="fr-FR" w:eastAsia="fr-FR"/>
              <w14:ligatures w14:val="standardContextual"/>
            </w:rPr>
          </w:pPr>
          <w:hyperlink w:anchor="_Toc216192499" w:history="1">
            <w:r w:rsidRPr="009C5811">
              <w:rPr>
                <w:rStyle w:val="Lienhypertexte"/>
                <w:noProof/>
                <w:lang w:val="fr-CH"/>
              </w:rPr>
              <w:t>1. Introduction et périmètre</w:t>
            </w:r>
            <w:r>
              <w:rPr>
                <w:noProof/>
                <w:webHidden/>
              </w:rPr>
              <w:tab/>
            </w:r>
            <w:r>
              <w:rPr>
                <w:noProof/>
                <w:webHidden/>
              </w:rPr>
              <w:fldChar w:fldCharType="begin"/>
            </w:r>
            <w:r>
              <w:rPr>
                <w:noProof/>
                <w:webHidden/>
              </w:rPr>
              <w:instrText xml:space="preserve"> PAGEREF _Toc216192499 \h </w:instrText>
            </w:r>
            <w:r>
              <w:rPr>
                <w:noProof/>
                <w:webHidden/>
              </w:rPr>
            </w:r>
            <w:r>
              <w:rPr>
                <w:noProof/>
                <w:webHidden/>
              </w:rPr>
              <w:fldChar w:fldCharType="separate"/>
            </w:r>
            <w:r>
              <w:rPr>
                <w:noProof/>
                <w:webHidden/>
              </w:rPr>
              <w:t>4</w:t>
            </w:r>
            <w:r>
              <w:rPr>
                <w:noProof/>
                <w:webHidden/>
              </w:rPr>
              <w:fldChar w:fldCharType="end"/>
            </w:r>
          </w:hyperlink>
        </w:p>
        <w:p w14:paraId="43A52F11" w14:textId="6D1FE4B5" w:rsidR="00654C82" w:rsidRDefault="00654C82">
          <w:pPr>
            <w:pStyle w:val="TM2"/>
            <w:tabs>
              <w:tab w:val="right" w:leader="dot" w:pos="8630"/>
            </w:tabs>
            <w:rPr>
              <w:noProof/>
              <w:kern w:val="2"/>
              <w:sz w:val="24"/>
              <w:szCs w:val="24"/>
              <w:lang w:val="fr-FR" w:eastAsia="fr-FR"/>
              <w14:ligatures w14:val="standardContextual"/>
            </w:rPr>
          </w:pPr>
          <w:hyperlink w:anchor="_Toc216192500" w:history="1">
            <w:r w:rsidRPr="009C5811">
              <w:rPr>
                <w:rStyle w:val="Lienhypertexte"/>
                <w:noProof/>
                <w:lang w:val="fr-CH"/>
              </w:rPr>
              <w:t>1.1 Objet du document</w:t>
            </w:r>
            <w:r>
              <w:rPr>
                <w:noProof/>
                <w:webHidden/>
              </w:rPr>
              <w:tab/>
            </w:r>
            <w:r>
              <w:rPr>
                <w:noProof/>
                <w:webHidden/>
              </w:rPr>
              <w:fldChar w:fldCharType="begin"/>
            </w:r>
            <w:r>
              <w:rPr>
                <w:noProof/>
                <w:webHidden/>
              </w:rPr>
              <w:instrText xml:space="preserve"> PAGEREF _Toc216192500 \h </w:instrText>
            </w:r>
            <w:r>
              <w:rPr>
                <w:noProof/>
                <w:webHidden/>
              </w:rPr>
            </w:r>
            <w:r>
              <w:rPr>
                <w:noProof/>
                <w:webHidden/>
              </w:rPr>
              <w:fldChar w:fldCharType="separate"/>
            </w:r>
            <w:r>
              <w:rPr>
                <w:noProof/>
                <w:webHidden/>
              </w:rPr>
              <w:t>4</w:t>
            </w:r>
            <w:r>
              <w:rPr>
                <w:noProof/>
                <w:webHidden/>
              </w:rPr>
              <w:fldChar w:fldCharType="end"/>
            </w:r>
          </w:hyperlink>
        </w:p>
        <w:p w14:paraId="330B739F" w14:textId="42CE0EFA" w:rsidR="00654C82" w:rsidRDefault="00654C82">
          <w:pPr>
            <w:pStyle w:val="TM2"/>
            <w:tabs>
              <w:tab w:val="right" w:leader="dot" w:pos="8630"/>
            </w:tabs>
            <w:rPr>
              <w:noProof/>
              <w:kern w:val="2"/>
              <w:sz w:val="24"/>
              <w:szCs w:val="24"/>
              <w:lang w:val="fr-FR" w:eastAsia="fr-FR"/>
              <w14:ligatures w14:val="standardContextual"/>
            </w:rPr>
          </w:pPr>
          <w:hyperlink w:anchor="_Toc216192501" w:history="1">
            <w:r w:rsidRPr="009C5811">
              <w:rPr>
                <w:rStyle w:val="Lienhypertexte"/>
                <w:noProof/>
                <w:lang w:val="fr-CH"/>
              </w:rPr>
              <w:t>1.2 Périmètre fonctionnel de l’API</w:t>
            </w:r>
            <w:r>
              <w:rPr>
                <w:noProof/>
                <w:webHidden/>
              </w:rPr>
              <w:tab/>
            </w:r>
            <w:r>
              <w:rPr>
                <w:noProof/>
                <w:webHidden/>
              </w:rPr>
              <w:fldChar w:fldCharType="begin"/>
            </w:r>
            <w:r>
              <w:rPr>
                <w:noProof/>
                <w:webHidden/>
              </w:rPr>
              <w:instrText xml:space="preserve"> PAGEREF _Toc216192501 \h </w:instrText>
            </w:r>
            <w:r>
              <w:rPr>
                <w:noProof/>
                <w:webHidden/>
              </w:rPr>
            </w:r>
            <w:r>
              <w:rPr>
                <w:noProof/>
                <w:webHidden/>
              </w:rPr>
              <w:fldChar w:fldCharType="separate"/>
            </w:r>
            <w:r>
              <w:rPr>
                <w:noProof/>
                <w:webHidden/>
              </w:rPr>
              <w:t>4</w:t>
            </w:r>
            <w:r>
              <w:rPr>
                <w:noProof/>
                <w:webHidden/>
              </w:rPr>
              <w:fldChar w:fldCharType="end"/>
            </w:r>
          </w:hyperlink>
        </w:p>
        <w:p w14:paraId="595F696F" w14:textId="77B4925C" w:rsidR="00654C82" w:rsidRDefault="00654C82">
          <w:pPr>
            <w:pStyle w:val="TM2"/>
            <w:tabs>
              <w:tab w:val="right" w:leader="dot" w:pos="8630"/>
            </w:tabs>
            <w:rPr>
              <w:noProof/>
              <w:kern w:val="2"/>
              <w:sz w:val="24"/>
              <w:szCs w:val="24"/>
              <w:lang w:val="fr-FR" w:eastAsia="fr-FR"/>
              <w14:ligatures w14:val="standardContextual"/>
            </w:rPr>
          </w:pPr>
          <w:hyperlink w:anchor="_Toc216192502" w:history="1">
            <w:r w:rsidRPr="009C5811">
              <w:rPr>
                <w:rStyle w:val="Lienhypertexte"/>
                <w:noProof/>
                <w:lang w:val="fr-CH"/>
              </w:rPr>
              <w:t>1.3 Évolutions de la version 1.1 par rapport à la 1.0</w:t>
            </w:r>
            <w:r>
              <w:rPr>
                <w:noProof/>
                <w:webHidden/>
              </w:rPr>
              <w:tab/>
            </w:r>
            <w:r>
              <w:rPr>
                <w:noProof/>
                <w:webHidden/>
              </w:rPr>
              <w:fldChar w:fldCharType="begin"/>
            </w:r>
            <w:r>
              <w:rPr>
                <w:noProof/>
                <w:webHidden/>
              </w:rPr>
              <w:instrText xml:space="preserve"> PAGEREF _Toc216192502 \h </w:instrText>
            </w:r>
            <w:r>
              <w:rPr>
                <w:noProof/>
                <w:webHidden/>
              </w:rPr>
            </w:r>
            <w:r>
              <w:rPr>
                <w:noProof/>
                <w:webHidden/>
              </w:rPr>
              <w:fldChar w:fldCharType="separate"/>
            </w:r>
            <w:r>
              <w:rPr>
                <w:noProof/>
                <w:webHidden/>
              </w:rPr>
              <w:t>4</w:t>
            </w:r>
            <w:r>
              <w:rPr>
                <w:noProof/>
                <w:webHidden/>
              </w:rPr>
              <w:fldChar w:fldCharType="end"/>
            </w:r>
          </w:hyperlink>
        </w:p>
        <w:p w14:paraId="3C5CBCE3" w14:textId="282F73E8" w:rsidR="00654C82" w:rsidRDefault="00654C82">
          <w:pPr>
            <w:pStyle w:val="TM1"/>
            <w:tabs>
              <w:tab w:val="right" w:leader="dot" w:pos="8630"/>
            </w:tabs>
            <w:rPr>
              <w:noProof/>
              <w:kern w:val="2"/>
              <w:sz w:val="24"/>
              <w:szCs w:val="24"/>
              <w:lang w:val="fr-FR" w:eastAsia="fr-FR"/>
              <w14:ligatures w14:val="standardContextual"/>
            </w:rPr>
          </w:pPr>
          <w:hyperlink w:anchor="_Toc216192503" w:history="1">
            <w:r w:rsidRPr="009C5811">
              <w:rPr>
                <w:rStyle w:val="Lienhypertexte"/>
                <w:noProof/>
                <w:lang w:val="fr-CH"/>
              </w:rPr>
              <w:t>2. Architecture générale de la solution</w:t>
            </w:r>
            <w:r>
              <w:rPr>
                <w:noProof/>
                <w:webHidden/>
              </w:rPr>
              <w:tab/>
            </w:r>
            <w:r>
              <w:rPr>
                <w:noProof/>
                <w:webHidden/>
              </w:rPr>
              <w:fldChar w:fldCharType="begin"/>
            </w:r>
            <w:r>
              <w:rPr>
                <w:noProof/>
                <w:webHidden/>
              </w:rPr>
              <w:instrText xml:space="preserve"> PAGEREF _Toc216192503 \h </w:instrText>
            </w:r>
            <w:r>
              <w:rPr>
                <w:noProof/>
                <w:webHidden/>
              </w:rPr>
            </w:r>
            <w:r>
              <w:rPr>
                <w:noProof/>
                <w:webHidden/>
              </w:rPr>
              <w:fldChar w:fldCharType="separate"/>
            </w:r>
            <w:r>
              <w:rPr>
                <w:noProof/>
                <w:webHidden/>
              </w:rPr>
              <w:t>4</w:t>
            </w:r>
            <w:r>
              <w:rPr>
                <w:noProof/>
                <w:webHidden/>
              </w:rPr>
              <w:fldChar w:fldCharType="end"/>
            </w:r>
          </w:hyperlink>
        </w:p>
        <w:p w14:paraId="4CC72A14" w14:textId="6F2545FE" w:rsidR="00654C82" w:rsidRDefault="00654C82">
          <w:pPr>
            <w:pStyle w:val="TM2"/>
            <w:tabs>
              <w:tab w:val="right" w:leader="dot" w:pos="8630"/>
            </w:tabs>
            <w:rPr>
              <w:noProof/>
              <w:kern w:val="2"/>
              <w:sz w:val="24"/>
              <w:szCs w:val="24"/>
              <w:lang w:val="fr-FR" w:eastAsia="fr-FR"/>
              <w14:ligatures w14:val="standardContextual"/>
            </w:rPr>
          </w:pPr>
          <w:hyperlink w:anchor="_Toc216192504" w:history="1">
            <w:r w:rsidRPr="009C5811">
              <w:rPr>
                <w:rStyle w:val="Lienhypertexte"/>
                <w:noProof/>
                <w:lang w:val="fr-CH"/>
              </w:rPr>
              <w:t>2.1 Vue d’ensemble</w:t>
            </w:r>
            <w:r>
              <w:rPr>
                <w:noProof/>
                <w:webHidden/>
              </w:rPr>
              <w:tab/>
            </w:r>
            <w:r>
              <w:rPr>
                <w:noProof/>
                <w:webHidden/>
              </w:rPr>
              <w:fldChar w:fldCharType="begin"/>
            </w:r>
            <w:r>
              <w:rPr>
                <w:noProof/>
                <w:webHidden/>
              </w:rPr>
              <w:instrText xml:space="preserve"> PAGEREF _Toc216192504 \h </w:instrText>
            </w:r>
            <w:r>
              <w:rPr>
                <w:noProof/>
                <w:webHidden/>
              </w:rPr>
            </w:r>
            <w:r>
              <w:rPr>
                <w:noProof/>
                <w:webHidden/>
              </w:rPr>
              <w:fldChar w:fldCharType="separate"/>
            </w:r>
            <w:r>
              <w:rPr>
                <w:noProof/>
                <w:webHidden/>
              </w:rPr>
              <w:t>4</w:t>
            </w:r>
            <w:r>
              <w:rPr>
                <w:noProof/>
                <w:webHidden/>
              </w:rPr>
              <w:fldChar w:fldCharType="end"/>
            </w:r>
          </w:hyperlink>
        </w:p>
        <w:p w14:paraId="0FA62466" w14:textId="50AB203F" w:rsidR="00654C82" w:rsidRDefault="00654C82">
          <w:pPr>
            <w:pStyle w:val="TM2"/>
            <w:tabs>
              <w:tab w:val="right" w:leader="dot" w:pos="8630"/>
            </w:tabs>
            <w:rPr>
              <w:noProof/>
              <w:kern w:val="2"/>
              <w:sz w:val="24"/>
              <w:szCs w:val="24"/>
              <w:lang w:val="fr-FR" w:eastAsia="fr-FR"/>
              <w14:ligatures w14:val="standardContextual"/>
            </w:rPr>
          </w:pPr>
          <w:hyperlink w:anchor="_Toc216192505" w:history="1">
            <w:r w:rsidRPr="009C5811">
              <w:rPr>
                <w:rStyle w:val="Lienhypertexte"/>
                <w:noProof/>
                <w:lang w:val="fr-CH"/>
              </w:rPr>
              <w:t>2.2 Modèle REST + RPC encapsulé</w:t>
            </w:r>
            <w:r>
              <w:rPr>
                <w:noProof/>
                <w:webHidden/>
              </w:rPr>
              <w:tab/>
            </w:r>
            <w:r>
              <w:rPr>
                <w:noProof/>
                <w:webHidden/>
              </w:rPr>
              <w:fldChar w:fldCharType="begin"/>
            </w:r>
            <w:r>
              <w:rPr>
                <w:noProof/>
                <w:webHidden/>
              </w:rPr>
              <w:instrText xml:space="preserve"> PAGEREF _Toc216192505 \h </w:instrText>
            </w:r>
            <w:r>
              <w:rPr>
                <w:noProof/>
                <w:webHidden/>
              </w:rPr>
            </w:r>
            <w:r>
              <w:rPr>
                <w:noProof/>
                <w:webHidden/>
              </w:rPr>
              <w:fldChar w:fldCharType="separate"/>
            </w:r>
            <w:r>
              <w:rPr>
                <w:noProof/>
                <w:webHidden/>
              </w:rPr>
              <w:t>5</w:t>
            </w:r>
            <w:r>
              <w:rPr>
                <w:noProof/>
                <w:webHidden/>
              </w:rPr>
              <w:fldChar w:fldCharType="end"/>
            </w:r>
          </w:hyperlink>
        </w:p>
        <w:p w14:paraId="73CF1C71" w14:textId="4FB2424D" w:rsidR="00654C82" w:rsidRDefault="00654C82">
          <w:pPr>
            <w:pStyle w:val="TM2"/>
            <w:tabs>
              <w:tab w:val="right" w:leader="dot" w:pos="8630"/>
            </w:tabs>
            <w:rPr>
              <w:noProof/>
              <w:kern w:val="2"/>
              <w:sz w:val="24"/>
              <w:szCs w:val="24"/>
              <w:lang w:val="fr-FR" w:eastAsia="fr-FR"/>
              <w14:ligatures w14:val="standardContextual"/>
            </w:rPr>
          </w:pPr>
          <w:hyperlink w:anchor="_Toc216192506" w:history="1">
            <w:r w:rsidRPr="009C5811">
              <w:rPr>
                <w:rStyle w:val="Lienhypertexte"/>
                <w:noProof/>
                <w:lang w:val="fr-CH"/>
              </w:rPr>
              <w:t>2.3 Composants techniques</w:t>
            </w:r>
            <w:r>
              <w:rPr>
                <w:noProof/>
                <w:webHidden/>
              </w:rPr>
              <w:tab/>
            </w:r>
            <w:r>
              <w:rPr>
                <w:noProof/>
                <w:webHidden/>
              </w:rPr>
              <w:fldChar w:fldCharType="begin"/>
            </w:r>
            <w:r>
              <w:rPr>
                <w:noProof/>
                <w:webHidden/>
              </w:rPr>
              <w:instrText xml:space="preserve"> PAGEREF _Toc216192506 \h </w:instrText>
            </w:r>
            <w:r>
              <w:rPr>
                <w:noProof/>
                <w:webHidden/>
              </w:rPr>
            </w:r>
            <w:r>
              <w:rPr>
                <w:noProof/>
                <w:webHidden/>
              </w:rPr>
              <w:fldChar w:fldCharType="separate"/>
            </w:r>
            <w:r>
              <w:rPr>
                <w:noProof/>
                <w:webHidden/>
              </w:rPr>
              <w:t>5</w:t>
            </w:r>
            <w:r>
              <w:rPr>
                <w:noProof/>
                <w:webHidden/>
              </w:rPr>
              <w:fldChar w:fldCharType="end"/>
            </w:r>
          </w:hyperlink>
        </w:p>
        <w:p w14:paraId="6B830E83" w14:textId="7CEE2BCB" w:rsidR="00654C82" w:rsidRDefault="00654C82">
          <w:pPr>
            <w:pStyle w:val="TM1"/>
            <w:tabs>
              <w:tab w:val="right" w:leader="dot" w:pos="8630"/>
            </w:tabs>
            <w:rPr>
              <w:noProof/>
              <w:kern w:val="2"/>
              <w:sz w:val="24"/>
              <w:szCs w:val="24"/>
              <w:lang w:val="fr-FR" w:eastAsia="fr-FR"/>
              <w14:ligatures w14:val="standardContextual"/>
            </w:rPr>
          </w:pPr>
          <w:hyperlink w:anchor="_Toc216192507" w:history="1">
            <w:r w:rsidRPr="009C5811">
              <w:rPr>
                <w:rStyle w:val="Lienhypertexte"/>
                <w:noProof/>
                <w:lang w:val="fr-CH"/>
              </w:rPr>
              <w:t>3. Sécurité, anonymat et conformité</w:t>
            </w:r>
            <w:r>
              <w:rPr>
                <w:noProof/>
                <w:webHidden/>
              </w:rPr>
              <w:tab/>
            </w:r>
            <w:r>
              <w:rPr>
                <w:noProof/>
                <w:webHidden/>
              </w:rPr>
              <w:fldChar w:fldCharType="begin"/>
            </w:r>
            <w:r>
              <w:rPr>
                <w:noProof/>
                <w:webHidden/>
              </w:rPr>
              <w:instrText xml:space="preserve"> PAGEREF _Toc216192507 \h </w:instrText>
            </w:r>
            <w:r>
              <w:rPr>
                <w:noProof/>
                <w:webHidden/>
              </w:rPr>
            </w:r>
            <w:r>
              <w:rPr>
                <w:noProof/>
                <w:webHidden/>
              </w:rPr>
              <w:fldChar w:fldCharType="separate"/>
            </w:r>
            <w:r>
              <w:rPr>
                <w:noProof/>
                <w:webHidden/>
              </w:rPr>
              <w:t>5</w:t>
            </w:r>
            <w:r>
              <w:rPr>
                <w:noProof/>
                <w:webHidden/>
              </w:rPr>
              <w:fldChar w:fldCharType="end"/>
            </w:r>
          </w:hyperlink>
        </w:p>
        <w:p w14:paraId="1DD0B459" w14:textId="6B561817" w:rsidR="00654C82" w:rsidRDefault="00654C82">
          <w:pPr>
            <w:pStyle w:val="TM2"/>
            <w:tabs>
              <w:tab w:val="right" w:leader="dot" w:pos="8630"/>
            </w:tabs>
            <w:rPr>
              <w:noProof/>
              <w:kern w:val="2"/>
              <w:sz w:val="24"/>
              <w:szCs w:val="24"/>
              <w:lang w:val="fr-FR" w:eastAsia="fr-FR"/>
              <w14:ligatures w14:val="standardContextual"/>
            </w:rPr>
          </w:pPr>
          <w:hyperlink w:anchor="_Toc216192508" w:history="1">
            <w:r w:rsidRPr="009C5811">
              <w:rPr>
                <w:rStyle w:val="Lienhypertexte"/>
                <w:noProof/>
                <w:lang w:val="fr-CH"/>
              </w:rPr>
              <w:t>3.1 Anonymat des données</w:t>
            </w:r>
            <w:r>
              <w:rPr>
                <w:noProof/>
                <w:webHidden/>
              </w:rPr>
              <w:tab/>
            </w:r>
            <w:r>
              <w:rPr>
                <w:noProof/>
                <w:webHidden/>
              </w:rPr>
              <w:fldChar w:fldCharType="begin"/>
            </w:r>
            <w:r>
              <w:rPr>
                <w:noProof/>
                <w:webHidden/>
              </w:rPr>
              <w:instrText xml:space="preserve"> PAGEREF _Toc216192508 \h </w:instrText>
            </w:r>
            <w:r>
              <w:rPr>
                <w:noProof/>
                <w:webHidden/>
              </w:rPr>
            </w:r>
            <w:r>
              <w:rPr>
                <w:noProof/>
                <w:webHidden/>
              </w:rPr>
              <w:fldChar w:fldCharType="separate"/>
            </w:r>
            <w:r>
              <w:rPr>
                <w:noProof/>
                <w:webHidden/>
              </w:rPr>
              <w:t>5</w:t>
            </w:r>
            <w:r>
              <w:rPr>
                <w:noProof/>
                <w:webHidden/>
              </w:rPr>
              <w:fldChar w:fldCharType="end"/>
            </w:r>
          </w:hyperlink>
        </w:p>
        <w:p w14:paraId="6AA37E71" w14:textId="1F052586" w:rsidR="00654C82" w:rsidRDefault="00654C82">
          <w:pPr>
            <w:pStyle w:val="TM2"/>
            <w:tabs>
              <w:tab w:val="right" w:leader="dot" w:pos="8630"/>
            </w:tabs>
            <w:rPr>
              <w:noProof/>
              <w:kern w:val="2"/>
              <w:sz w:val="24"/>
              <w:szCs w:val="24"/>
              <w:lang w:val="fr-FR" w:eastAsia="fr-FR"/>
              <w14:ligatures w14:val="standardContextual"/>
            </w:rPr>
          </w:pPr>
          <w:hyperlink w:anchor="_Toc216192509" w:history="1">
            <w:r w:rsidRPr="009C5811">
              <w:rPr>
                <w:rStyle w:val="Lienhypertexte"/>
                <w:noProof/>
                <w:lang w:val="fr-CH"/>
              </w:rPr>
              <w:t>3.2 Données stockées et journalisation</w:t>
            </w:r>
            <w:r>
              <w:rPr>
                <w:noProof/>
                <w:webHidden/>
              </w:rPr>
              <w:tab/>
            </w:r>
            <w:r>
              <w:rPr>
                <w:noProof/>
                <w:webHidden/>
              </w:rPr>
              <w:fldChar w:fldCharType="begin"/>
            </w:r>
            <w:r>
              <w:rPr>
                <w:noProof/>
                <w:webHidden/>
              </w:rPr>
              <w:instrText xml:space="preserve"> PAGEREF _Toc216192509 \h </w:instrText>
            </w:r>
            <w:r>
              <w:rPr>
                <w:noProof/>
                <w:webHidden/>
              </w:rPr>
            </w:r>
            <w:r>
              <w:rPr>
                <w:noProof/>
                <w:webHidden/>
              </w:rPr>
              <w:fldChar w:fldCharType="separate"/>
            </w:r>
            <w:r>
              <w:rPr>
                <w:noProof/>
                <w:webHidden/>
              </w:rPr>
              <w:t>5</w:t>
            </w:r>
            <w:r>
              <w:rPr>
                <w:noProof/>
                <w:webHidden/>
              </w:rPr>
              <w:fldChar w:fldCharType="end"/>
            </w:r>
          </w:hyperlink>
        </w:p>
        <w:p w14:paraId="1D36932A" w14:textId="18B5864C" w:rsidR="00654C82" w:rsidRDefault="00654C82">
          <w:pPr>
            <w:pStyle w:val="TM2"/>
            <w:tabs>
              <w:tab w:val="right" w:leader="dot" w:pos="8630"/>
            </w:tabs>
            <w:rPr>
              <w:noProof/>
              <w:kern w:val="2"/>
              <w:sz w:val="24"/>
              <w:szCs w:val="24"/>
              <w:lang w:val="fr-FR" w:eastAsia="fr-FR"/>
              <w14:ligatures w14:val="standardContextual"/>
            </w:rPr>
          </w:pPr>
          <w:hyperlink w:anchor="_Toc216192510" w:history="1">
            <w:r w:rsidRPr="009C5811">
              <w:rPr>
                <w:rStyle w:val="Lienhypertexte"/>
                <w:noProof/>
                <w:lang w:val="fr-CH"/>
              </w:rPr>
              <w:t>3.3 Sécurité des échanges</w:t>
            </w:r>
            <w:r>
              <w:rPr>
                <w:noProof/>
                <w:webHidden/>
              </w:rPr>
              <w:tab/>
            </w:r>
            <w:r>
              <w:rPr>
                <w:noProof/>
                <w:webHidden/>
              </w:rPr>
              <w:fldChar w:fldCharType="begin"/>
            </w:r>
            <w:r>
              <w:rPr>
                <w:noProof/>
                <w:webHidden/>
              </w:rPr>
              <w:instrText xml:space="preserve"> PAGEREF _Toc216192510 \h </w:instrText>
            </w:r>
            <w:r>
              <w:rPr>
                <w:noProof/>
                <w:webHidden/>
              </w:rPr>
            </w:r>
            <w:r>
              <w:rPr>
                <w:noProof/>
                <w:webHidden/>
              </w:rPr>
              <w:fldChar w:fldCharType="separate"/>
            </w:r>
            <w:r>
              <w:rPr>
                <w:noProof/>
                <w:webHidden/>
              </w:rPr>
              <w:t>5</w:t>
            </w:r>
            <w:r>
              <w:rPr>
                <w:noProof/>
                <w:webHidden/>
              </w:rPr>
              <w:fldChar w:fldCharType="end"/>
            </w:r>
          </w:hyperlink>
        </w:p>
        <w:p w14:paraId="51B86B21" w14:textId="6C7D79D7" w:rsidR="00654C82" w:rsidRDefault="00654C82">
          <w:pPr>
            <w:pStyle w:val="TM2"/>
            <w:tabs>
              <w:tab w:val="right" w:leader="dot" w:pos="8630"/>
            </w:tabs>
            <w:rPr>
              <w:noProof/>
              <w:kern w:val="2"/>
              <w:sz w:val="24"/>
              <w:szCs w:val="24"/>
              <w:lang w:val="fr-FR" w:eastAsia="fr-FR"/>
              <w14:ligatures w14:val="standardContextual"/>
            </w:rPr>
          </w:pPr>
          <w:hyperlink w:anchor="_Toc216192511" w:history="1">
            <w:r w:rsidRPr="009C5811">
              <w:rPr>
                <w:rStyle w:val="Lienhypertexte"/>
                <w:noProof/>
                <w:lang w:val="fr-CH"/>
              </w:rPr>
              <w:t>3.4 Conformité RGPD et HDS</w:t>
            </w:r>
            <w:r>
              <w:rPr>
                <w:noProof/>
                <w:webHidden/>
              </w:rPr>
              <w:tab/>
            </w:r>
            <w:r>
              <w:rPr>
                <w:noProof/>
                <w:webHidden/>
              </w:rPr>
              <w:fldChar w:fldCharType="begin"/>
            </w:r>
            <w:r>
              <w:rPr>
                <w:noProof/>
                <w:webHidden/>
              </w:rPr>
              <w:instrText xml:space="preserve"> PAGEREF _Toc216192511 \h </w:instrText>
            </w:r>
            <w:r>
              <w:rPr>
                <w:noProof/>
                <w:webHidden/>
              </w:rPr>
            </w:r>
            <w:r>
              <w:rPr>
                <w:noProof/>
                <w:webHidden/>
              </w:rPr>
              <w:fldChar w:fldCharType="separate"/>
            </w:r>
            <w:r>
              <w:rPr>
                <w:noProof/>
                <w:webHidden/>
              </w:rPr>
              <w:t>6</w:t>
            </w:r>
            <w:r>
              <w:rPr>
                <w:noProof/>
                <w:webHidden/>
              </w:rPr>
              <w:fldChar w:fldCharType="end"/>
            </w:r>
          </w:hyperlink>
        </w:p>
        <w:p w14:paraId="2AF2A5A9" w14:textId="46EBB5D3" w:rsidR="00654C82" w:rsidRDefault="00654C82">
          <w:pPr>
            <w:pStyle w:val="TM1"/>
            <w:tabs>
              <w:tab w:val="right" w:leader="dot" w:pos="8630"/>
            </w:tabs>
            <w:rPr>
              <w:noProof/>
              <w:kern w:val="2"/>
              <w:sz w:val="24"/>
              <w:szCs w:val="24"/>
              <w:lang w:val="fr-FR" w:eastAsia="fr-FR"/>
              <w14:ligatures w14:val="standardContextual"/>
            </w:rPr>
          </w:pPr>
          <w:hyperlink w:anchor="_Toc216192512" w:history="1">
            <w:r w:rsidRPr="009C5811">
              <w:rPr>
                <w:rStyle w:val="Lienhypertexte"/>
                <w:noProof/>
                <w:lang w:val="fr-CH"/>
              </w:rPr>
              <w:t>4. Authentification &amp; autorisation (OAuth2 – Client Credentials)</w:t>
            </w:r>
            <w:r>
              <w:rPr>
                <w:noProof/>
                <w:webHidden/>
              </w:rPr>
              <w:tab/>
            </w:r>
            <w:r>
              <w:rPr>
                <w:noProof/>
                <w:webHidden/>
              </w:rPr>
              <w:fldChar w:fldCharType="begin"/>
            </w:r>
            <w:r>
              <w:rPr>
                <w:noProof/>
                <w:webHidden/>
              </w:rPr>
              <w:instrText xml:space="preserve"> PAGEREF _Toc216192512 \h </w:instrText>
            </w:r>
            <w:r>
              <w:rPr>
                <w:noProof/>
                <w:webHidden/>
              </w:rPr>
            </w:r>
            <w:r>
              <w:rPr>
                <w:noProof/>
                <w:webHidden/>
              </w:rPr>
              <w:fldChar w:fldCharType="separate"/>
            </w:r>
            <w:r>
              <w:rPr>
                <w:noProof/>
                <w:webHidden/>
              </w:rPr>
              <w:t>6</w:t>
            </w:r>
            <w:r>
              <w:rPr>
                <w:noProof/>
                <w:webHidden/>
              </w:rPr>
              <w:fldChar w:fldCharType="end"/>
            </w:r>
          </w:hyperlink>
        </w:p>
        <w:p w14:paraId="39CA019D" w14:textId="54087A17" w:rsidR="00654C82" w:rsidRDefault="00654C82">
          <w:pPr>
            <w:pStyle w:val="TM2"/>
            <w:tabs>
              <w:tab w:val="right" w:leader="dot" w:pos="8630"/>
            </w:tabs>
            <w:rPr>
              <w:noProof/>
              <w:kern w:val="2"/>
              <w:sz w:val="24"/>
              <w:szCs w:val="24"/>
              <w:lang w:val="fr-FR" w:eastAsia="fr-FR"/>
              <w14:ligatures w14:val="standardContextual"/>
            </w:rPr>
          </w:pPr>
          <w:hyperlink w:anchor="_Toc216192513" w:history="1">
            <w:r w:rsidRPr="009C5811">
              <w:rPr>
                <w:rStyle w:val="Lienhypertexte"/>
                <w:noProof/>
                <w:lang w:val="fr-CH"/>
              </w:rPr>
              <w:t>4.1 Acteurs</w:t>
            </w:r>
            <w:r>
              <w:rPr>
                <w:noProof/>
                <w:webHidden/>
              </w:rPr>
              <w:tab/>
            </w:r>
            <w:r>
              <w:rPr>
                <w:noProof/>
                <w:webHidden/>
              </w:rPr>
              <w:fldChar w:fldCharType="begin"/>
            </w:r>
            <w:r>
              <w:rPr>
                <w:noProof/>
                <w:webHidden/>
              </w:rPr>
              <w:instrText xml:space="preserve"> PAGEREF _Toc216192513 \h </w:instrText>
            </w:r>
            <w:r>
              <w:rPr>
                <w:noProof/>
                <w:webHidden/>
              </w:rPr>
            </w:r>
            <w:r>
              <w:rPr>
                <w:noProof/>
                <w:webHidden/>
              </w:rPr>
              <w:fldChar w:fldCharType="separate"/>
            </w:r>
            <w:r>
              <w:rPr>
                <w:noProof/>
                <w:webHidden/>
              </w:rPr>
              <w:t>6</w:t>
            </w:r>
            <w:r>
              <w:rPr>
                <w:noProof/>
                <w:webHidden/>
              </w:rPr>
              <w:fldChar w:fldCharType="end"/>
            </w:r>
          </w:hyperlink>
        </w:p>
        <w:p w14:paraId="15ACA6E0" w14:textId="1E609192" w:rsidR="00654C82" w:rsidRDefault="00654C82">
          <w:pPr>
            <w:pStyle w:val="TM2"/>
            <w:tabs>
              <w:tab w:val="right" w:leader="dot" w:pos="8630"/>
            </w:tabs>
            <w:rPr>
              <w:noProof/>
              <w:kern w:val="2"/>
              <w:sz w:val="24"/>
              <w:szCs w:val="24"/>
              <w:lang w:val="fr-FR" w:eastAsia="fr-FR"/>
              <w14:ligatures w14:val="standardContextual"/>
            </w:rPr>
          </w:pPr>
          <w:hyperlink w:anchor="_Toc216192514" w:history="1">
            <w:r w:rsidRPr="009C5811">
              <w:rPr>
                <w:rStyle w:val="Lienhypertexte"/>
                <w:noProof/>
                <w:lang w:val="fr-CH"/>
              </w:rPr>
              <w:t>4.2 Récupération du jeton d’accès</w:t>
            </w:r>
            <w:r>
              <w:rPr>
                <w:noProof/>
                <w:webHidden/>
              </w:rPr>
              <w:tab/>
            </w:r>
            <w:r>
              <w:rPr>
                <w:noProof/>
                <w:webHidden/>
              </w:rPr>
              <w:fldChar w:fldCharType="begin"/>
            </w:r>
            <w:r>
              <w:rPr>
                <w:noProof/>
                <w:webHidden/>
              </w:rPr>
              <w:instrText xml:space="preserve"> PAGEREF _Toc216192514 \h </w:instrText>
            </w:r>
            <w:r>
              <w:rPr>
                <w:noProof/>
                <w:webHidden/>
              </w:rPr>
            </w:r>
            <w:r>
              <w:rPr>
                <w:noProof/>
                <w:webHidden/>
              </w:rPr>
              <w:fldChar w:fldCharType="separate"/>
            </w:r>
            <w:r>
              <w:rPr>
                <w:noProof/>
                <w:webHidden/>
              </w:rPr>
              <w:t>6</w:t>
            </w:r>
            <w:r>
              <w:rPr>
                <w:noProof/>
                <w:webHidden/>
              </w:rPr>
              <w:fldChar w:fldCharType="end"/>
            </w:r>
          </w:hyperlink>
        </w:p>
        <w:p w14:paraId="1B8A93C1" w14:textId="6F13B944" w:rsidR="00654C82" w:rsidRDefault="00654C82">
          <w:pPr>
            <w:pStyle w:val="TM2"/>
            <w:tabs>
              <w:tab w:val="right" w:leader="dot" w:pos="8630"/>
            </w:tabs>
            <w:rPr>
              <w:noProof/>
              <w:kern w:val="2"/>
              <w:sz w:val="24"/>
              <w:szCs w:val="24"/>
              <w:lang w:val="fr-FR" w:eastAsia="fr-FR"/>
              <w14:ligatures w14:val="standardContextual"/>
            </w:rPr>
          </w:pPr>
          <w:hyperlink w:anchor="_Toc216192515" w:history="1">
            <w:r w:rsidRPr="009C5811">
              <w:rPr>
                <w:rStyle w:val="Lienhypertexte"/>
                <w:noProof/>
              </w:rPr>
              <w:t>4.3 Scopes (portées d’accès)</w:t>
            </w:r>
            <w:r>
              <w:rPr>
                <w:noProof/>
                <w:webHidden/>
              </w:rPr>
              <w:tab/>
            </w:r>
            <w:r>
              <w:rPr>
                <w:noProof/>
                <w:webHidden/>
              </w:rPr>
              <w:fldChar w:fldCharType="begin"/>
            </w:r>
            <w:r>
              <w:rPr>
                <w:noProof/>
                <w:webHidden/>
              </w:rPr>
              <w:instrText xml:space="preserve"> PAGEREF _Toc216192515 \h </w:instrText>
            </w:r>
            <w:r>
              <w:rPr>
                <w:noProof/>
                <w:webHidden/>
              </w:rPr>
            </w:r>
            <w:r>
              <w:rPr>
                <w:noProof/>
                <w:webHidden/>
              </w:rPr>
              <w:fldChar w:fldCharType="separate"/>
            </w:r>
            <w:r>
              <w:rPr>
                <w:noProof/>
                <w:webHidden/>
              </w:rPr>
              <w:t>6</w:t>
            </w:r>
            <w:r>
              <w:rPr>
                <w:noProof/>
                <w:webHidden/>
              </w:rPr>
              <w:fldChar w:fldCharType="end"/>
            </w:r>
          </w:hyperlink>
        </w:p>
        <w:p w14:paraId="2E530551" w14:textId="2E88A127" w:rsidR="00654C82" w:rsidRDefault="00654C82">
          <w:pPr>
            <w:pStyle w:val="TM1"/>
            <w:tabs>
              <w:tab w:val="right" w:leader="dot" w:pos="8630"/>
            </w:tabs>
            <w:rPr>
              <w:noProof/>
              <w:kern w:val="2"/>
              <w:sz w:val="24"/>
              <w:szCs w:val="24"/>
              <w:lang w:val="fr-FR" w:eastAsia="fr-FR"/>
              <w14:ligatures w14:val="standardContextual"/>
            </w:rPr>
          </w:pPr>
          <w:hyperlink w:anchor="_Toc216192516" w:history="1">
            <w:r w:rsidRPr="009C5811">
              <w:rPr>
                <w:rStyle w:val="Lienhypertexte"/>
                <w:noProof/>
                <w:lang w:val="fr-CH"/>
              </w:rPr>
              <w:t>5. Endpoint unique et modèle RPC</w:t>
            </w:r>
            <w:r>
              <w:rPr>
                <w:noProof/>
                <w:webHidden/>
              </w:rPr>
              <w:tab/>
            </w:r>
            <w:r>
              <w:rPr>
                <w:noProof/>
                <w:webHidden/>
              </w:rPr>
              <w:fldChar w:fldCharType="begin"/>
            </w:r>
            <w:r>
              <w:rPr>
                <w:noProof/>
                <w:webHidden/>
              </w:rPr>
              <w:instrText xml:space="preserve"> PAGEREF _Toc216192516 \h </w:instrText>
            </w:r>
            <w:r>
              <w:rPr>
                <w:noProof/>
                <w:webHidden/>
              </w:rPr>
            </w:r>
            <w:r>
              <w:rPr>
                <w:noProof/>
                <w:webHidden/>
              </w:rPr>
              <w:fldChar w:fldCharType="separate"/>
            </w:r>
            <w:r>
              <w:rPr>
                <w:noProof/>
                <w:webHidden/>
              </w:rPr>
              <w:t>7</w:t>
            </w:r>
            <w:r>
              <w:rPr>
                <w:noProof/>
                <w:webHidden/>
              </w:rPr>
              <w:fldChar w:fldCharType="end"/>
            </w:r>
          </w:hyperlink>
        </w:p>
        <w:p w14:paraId="41FFC2BA" w14:textId="3DA69A10" w:rsidR="00654C82" w:rsidRDefault="00654C82">
          <w:pPr>
            <w:pStyle w:val="TM2"/>
            <w:tabs>
              <w:tab w:val="right" w:leader="dot" w:pos="8630"/>
            </w:tabs>
            <w:rPr>
              <w:noProof/>
              <w:kern w:val="2"/>
              <w:sz w:val="24"/>
              <w:szCs w:val="24"/>
              <w:lang w:val="fr-FR" w:eastAsia="fr-FR"/>
              <w14:ligatures w14:val="standardContextual"/>
            </w:rPr>
          </w:pPr>
          <w:hyperlink w:anchor="_Toc216192517" w:history="1">
            <w:r w:rsidRPr="009C5811">
              <w:rPr>
                <w:rStyle w:val="Lienhypertexte"/>
                <w:noProof/>
                <w:lang w:val="fr-CH"/>
              </w:rPr>
              <w:t>5.1 Endpoint REST unique</w:t>
            </w:r>
            <w:r>
              <w:rPr>
                <w:noProof/>
                <w:webHidden/>
              </w:rPr>
              <w:tab/>
            </w:r>
            <w:r>
              <w:rPr>
                <w:noProof/>
                <w:webHidden/>
              </w:rPr>
              <w:fldChar w:fldCharType="begin"/>
            </w:r>
            <w:r>
              <w:rPr>
                <w:noProof/>
                <w:webHidden/>
              </w:rPr>
              <w:instrText xml:space="preserve"> PAGEREF _Toc216192517 \h </w:instrText>
            </w:r>
            <w:r>
              <w:rPr>
                <w:noProof/>
                <w:webHidden/>
              </w:rPr>
            </w:r>
            <w:r>
              <w:rPr>
                <w:noProof/>
                <w:webHidden/>
              </w:rPr>
              <w:fldChar w:fldCharType="separate"/>
            </w:r>
            <w:r>
              <w:rPr>
                <w:noProof/>
                <w:webHidden/>
              </w:rPr>
              <w:t>7</w:t>
            </w:r>
            <w:r>
              <w:rPr>
                <w:noProof/>
                <w:webHidden/>
              </w:rPr>
              <w:fldChar w:fldCharType="end"/>
            </w:r>
          </w:hyperlink>
        </w:p>
        <w:p w14:paraId="0BDE2C4B" w14:textId="019BB90F" w:rsidR="00654C82" w:rsidRDefault="00654C82">
          <w:pPr>
            <w:pStyle w:val="TM2"/>
            <w:tabs>
              <w:tab w:val="right" w:leader="dot" w:pos="8630"/>
            </w:tabs>
            <w:rPr>
              <w:noProof/>
              <w:kern w:val="2"/>
              <w:sz w:val="24"/>
              <w:szCs w:val="24"/>
              <w:lang w:val="fr-FR" w:eastAsia="fr-FR"/>
              <w14:ligatures w14:val="standardContextual"/>
            </w:rPr>
          </w:pPr>
          <w:hyperlink w:anchor="_Toc216192518" w:history="1">
            <w:r w:rsidRPr="009C5811">
              <w:rPr>
                <w:rStyle w:val="Lienhypertexte"/>
                <w:noProof/>
              </w:rPr>
              <w:t>5.2 MessageType supportés</w:t>
            </w:r>
            <w:r>
              <w:rPr>
                <w:noProof/>
                <w:webHidden/>
              </w:rPr>
              <w:tab/>
            </w:r>
            <w:r>
              <w:rPr>
                <w:noProof/>
                <w:webHidden/>
              </w:rPr>
              <w:fldChar w:fldCharType="begin"/>
            </w:r>
            <w:r>
              <w:rPr>
                <w:noProof/>
                <w:webHidden/>
              </w:rPr>
              <w:instrText xml:space="preserve"> PAGEREF _Toc216192518 \h </w:instrText>
            </w:r>
            <w:r>
              <w:rPr>
                <w:noProof/>
                <w:webHidden/>
              </w:rPr>
            </w:r>
            <w:r>
              <w:rPr>
                <w:noProof/>
                <w:webHidden/>
              </w:rPr>
              <w:fldChar w:fldCharType="separate"/>
            </w:r>
            <w:r>
              <w:rPr>
                <w:noProof/>
                <w:webHidden/>
              </w:rPr>
              <w:t>7</w:t>
            </w:r>
            <w:r>
              <w:rPr>
                <w:noProof/>
                <w:webHidden/>
              </w:rPr>
              <w:fldChar w:fldCharType="end"/>
            </w:r>
          </w:hyperlink>
        </w:p>
        <w:p w14:paraId="6556011A" w14:textId="68246F20" w:rsidR="00654C82" w:rsidRDefault="00654C82">
          <w:pPr>
            <w:pStyle w:val="TM1"/>
            <w:tabs>
              <w:tab w:val="right" w:leader="dot" w:pos="8630"/>
            </w:tabs>
            <w:rPr>
              <w:noProof/>
              <w:kern w:val="2"/>
              <w:sz w:val="24"/>
              <w:szCs w:val="24"/>
              <w:lang w:val="fr-FR" w:eastAsia="fr-FR"/>
              <w14:ligatures w14:val="standardContextual"/>
            </w:rPr>
          </w:pPr>
          <w:hyperlink w:anchor="_Toc216192519" w:history="1">
            <w:r w:rsidRPr="009C5811">
              <w:rPr>
                <w:rStyle w:val="Lienhypertexte"/>
                <w:noProof/>
                <w:lang w:val="fr-CH"/>
              </w:rPr>
              <w:t>6. Structure de la requête</w:t>
            </w:r>
            <w:r>
              <w:rPr>
                <w:noProof/>
                <w:webHidden/>
              </w:rPr>
              <w:tab/>
            </w:r>
            <w:r>
              <w:rPr>
                <w:noProof/>
                <w:webHidden/>
              </w:rPr>
              <w:fldChar w:fldCharType="begin"/>
            </w:r>
            <w:r>
              <w:rPr>
                <w:noProof/>
                <w:webHidden/>
              </w:rPr>
              <w:instrText xml:space="preserve"> PAGEREF _Toc216192519 \h </w:instrText>
            </w:r>
            <w:r>
              <w:rPr>
                <w:noProof/>
                <w:webHidden/>
              </w:rPr>
            </w:r>
            <w:r>
              <w:rPr>
                <w:noProof/>
                <w:webHidden/>
              </w:rPr>
              <w:fldChar w:fldCharType="separate"/>
            </w:r>
            <w:r>
              <w:rPr>
                <w:noProof/>
                <w:webHidden/>
              </w:rPr>
              <w:t>7</w:t>
            </w:r>
            <w:r>
              <w:rPr>
                <w:noProof/>
                <w:webHidden/>
              </w:rPr>
              <w:fldChar w:fldCharType="end"/>
            </w:r>
          </w:hyperlink>
        </w:p>
        <w:p w14:paraId="2F7523B4" w14:textId="0BCA30F0" w:rsidR="00654C82" w:rsidRDefault="00654C82">
          <w:pPr>
            <w:pStyle w:val="TM2"/>
            <w:tabs>
              <w:tab w:val="right" w:leader="dot" w:pos="8630"/>
            </w:tabs>
            <w:rPr>
              <w:noProof/>
              <w:kern w:val="2"/>
              <w:sz w:val="24"/>
              <w:szCs w:val="24"/>
              <w:lang w:val="fr-FR" w:eastAsia="fr-FR"/>
              <w14:ligatures w14:val="standardContextual"/>
            </w:rPr>
          </w:pPr>
          <w:hyperlink w:anchor="_Toc216192520" w:history="1">
            <w:r w:rsidRPr="009C5811">
              <w:rPr>
                <w:rStyle w:val="Lienhypertexte"/>
                <w:noProof/>
                <w:lang w:val="fr-CH"/>
              </w:rPr>
              <w:t>6.1 Structure de haut niveau</w:t>
            </w:r>
            <w:r>
              <w:rPr>
                <w:noProof/>
                <w:webHidden/>
              </w:rPr>
              <w:tab/>
            </w:r>
            <w:r>
              <w:rPr>
                <w:noProof/>
                <w:webHidden/>
              </w:rPr>
              <w:fldChar w:fldCharType="begin"/>
            </w:r>
            <w:r>
              <w:rPr>
                <w:noProof/>
                <w:webHidden/>
              </w:rPr>
              <w:instrText xml:space="preserve"> PAGEREF _Toc216192520 \h </w:instrText>
            </w:r>
            <w:r>
              <w:rPr>
                <w:noProof/>
                <w:webHidden/>
              </w:rPr>
            </w:r>
            <w:r>
              <w:rPr>
                <w:noProof/>
                <w:webHidden/>
              </w:rPr>
              <w:fldChar w:fldCharType="separate"/>
            </w:r>
            <w:r>
              <w:rPr>
                <w:noProof/>
                <w:webHidden/>
              </w:rPr>
              <w:t>7</w:t>
            </w:r>
            <w:r>
              <w:rPr>
                <w:noProof/>
                <w:webHidden/>
              </w:rPr>
              <w:fldChar w:fldCharType="end"/>
            </w:r>
          </w:hyperlink>
        </w:p>
        <w:p w14:paraId="3BE78164" w14:textId="0E78E3D4" w:rsidR="00654C82" w:rsidRDefault="00654C82">
          <w:pPr>
            <w:pStyle w:val="TM2"/>
            <w:tabs>
              <w:tab w:val="right" w:leader="dot" w:pos="8630"/>
            </w:tabs>
            <w:rPr>
              <w:noProof/>
              <w:kern w:val="2"/>
              <w:sz w:val="24"/>
              <w:szCs w:val="24"/>
              <w:lang w:val="fr-FR" w:eastAsia="fr-FR"/>
              <w14:ligatures w14:val="standardContextual"/>
            </w:rPr>
          </w:pPr>
          <w:hyperlink w:anchor="_Toc216192521" w:history="1">
            <w:r w:rsidRPr="009C5811">
              <w:rPr>
                <w:rStyle w:val="Lienhypertexte"/>
                <w:noProof/>
                <w:lang w:val="fr-CH"/>
              </w:rPr>
              <w:t>6.2 Champ EncodedData (structure JSON interne)</w:t>
            </w:r>
            <w:r>
              <w:rPr>
                <w:noProof/>
                <w:webHidden/>
              </w:rPr>
              <w:tab/>
            </w:r>
            <w:r>
              <w:rPr>
                <w:noProof/>
                <w:webHidden/>
              </w:rPr>
              <w:fldChar w:fldCharType="begin"/>
            </w:r>
            <w:r>
              <w:rPr>
                <w:noProof/>
                <w:webHidden/>
              </w:rPr>
              <w:instrText xml:space="preserve"> PAGEREF _Toc216192521 \h </w:instrText>
            </w:r>
            <w:r>
              <w:rPr>
                <w:noProof/>
                <w:webHidden/>
              </w:rPr>
            </w:r>
            <w:r>
              <w:rPr>
                <w:noProof/>
                <w:webHidden/>
              </w:rPr>
              <w:fldChar w:fldCharType="separate"/>
            </w:r>
            <w:r>
              <w:rPr>
                <w:noProof/>
                <w:webHidden/>
              </w:rPr>
              <w:t>8</w:t>
            </w:r>
            <w:r>
              <w:rPr>
                <w:noProof/>
                <w:webHidden/>
              </w:rPr>
              <w:fldChar w:fldCharType="end"/>
            </w:r>
          </w:hyperlink>
        </w:p>
        <w:p w14:paraId="3B5B9A5E" w14:textId="0BFA9912" w:rsidR="00654C82" w:rsidRDefault="00654C82">
          <w:pPr>
            <w:pStyle w:val="TM2"/>
            <w:tabs>
              <w:tab w:val="right" w:leader="dot" w:pos="8630"/>
            </w:tabs>
            <w:rPr>
              <w:noProof/>
              <w:kern w:val="2"/>
              <w:sz w:val="24"/>
              <w:szCs w:val="24"/>
              <w:lang w:val="fr-FR" w:eastAsia="fr-FR"/>
              <w14:ligatures w14:val="standardContextual"/>
            </w:rPr>
          </w:pPr>
          <w:hyperlink w:anchor="_Toc216192522" w:history="1">
            <w:r w:rsidRPr="009C5811">
              <w:rPr>
                <w:rStyle w:val="Lienhypertexte"/>
                <w:noProof/>
                <w:lang w:val="fr-CH"/>
              </w:rPr>
              <w:t>Avant encodage Base64, EncodedData contient un objet JSON, typiquement structuré autour des données patient et des résultats biologiques. La structure utilise les codes de champs définis dans les annexes 12 et 13.</w:t>
            </w:r>
            <w:r>
              <w:rPr>
                <w:noProof/>
                <w:webHidden/>
              </w:rPr>
              <w:tab/>
            </w:r>
            <w:r>
              <w:rPr>
                <w:noProof/>
                <w:webHidden/>
              </w:rPr>
              <w:fldChar w:fldCharType="begin"/>
            </w:r>
            <w:r>
              <w:rPr>
                <w:noProof/>
                <w:webHidden/>
              </w:rPr>
              <w:instrText xml:space="preserve"> PAGEREF _Toc216192522 \h </w:instrText>
            </w:r>
            <w:r>
              <w:rPr>
                <w:noProof/>
                <w:webHidden/>
              </w:rPr>
            </w:r>
            <w:r>
              <w:rPr>
                <w:noProof/>
                <w:webHidden/>
              </w:rPr>
              <w:fldChar w:fldCharType="separate"/>
            </w:r>
            <w:r>
              <w:rPr>
                <w:noProof/>
                <w:webHidden/>
              </w:rPr>
              <w:t>8</w:t>
            </w:r>
            <w:r>
              <w:rPr>
                <w:noProof/>
                <w:webHidden/>
              </w:rPr>
              <w:fldChar w:fldCharType="end"/>
            </w:r>
          </w:hyperlink>
        </w:p>
        <w:p w14:paraId="443DD51A" w14:textId="4D213BDD" w:rsidR="00654C82" w:rsidRDefault="00654C82">
          <w:pPr>
            <w:pStyle w:val="TM2"/>
            <w:tabs>
              <w:tab w:val="right" w:leader="dot" w:pos="8630"/>
            </w:tabs>
            <w:rPr>
              <w:noProof/>
              <w:kern w:val="2"/>
              <w:sz w:val="24"/>
              <w:szCs w:val="24"/>
              <w:lang w:val="fr-FR" w:eastAsia="fr-FR"/>
              <w14:ligatures w14:val="standardContextual"/>
            </w:rPr>
          </w:pPr>
          <w:hyperlink w:anchor="_Toc216192523" w:history="1">
            <w:r w:rsidRPr="009C5811">
              <w:rPr>
                <w:rStyle w:val="Lienhypertexte"/>
                <w:noProof/>
                <w:lang w:val="fr-CH"/>
              </w:rPr>
              <w:t>Exemple de structure JSON interne avant encodage :</w:t>
            </w:r>
            <w:r>
              <w:rPr>
                <w:noProof/>
                <w:webHidden/>
              </w:rPr>
              <w:tab/>
            </w:r>
            <w:r>
              <w:rPr>
                <w:noProof/>
                <w:webHidden/>
              </w:rPr>
              <w:fldChar w:fldCharType="begin"/>
            </w:r>
            <w:r>
              <w:rPr>
                <w:noProof/>
                <w:webHidden/>
              </w:rPr>
              <w:instrText xml:space="preserve"> PAGEREF _Toc216192523 \h </w:instrText>
            </w:r>
            <w:r>
              <w:rPr>
                <w:noProof/>
                <w:webHidden/>
              </w:rPr>
            </w:r>
            <w:r>
              <w:rPr>
                <w:noProof/>
                <w:webHidden/>
              </w:rPr>
              <w:fldChar w:fldCharType="separate"/>
            </w:r>
            <w:r>
              <w:rPr>
                <w:noProof/>
                <w:webHidden/>
              </w:rPr>
              <w:t>8</w:t>
            </w:r>
            <w:r>
              <w:rPr>
                <w:noProof/>
                <w:webHidden/>
              </w:rPr>
              <w:fldChar w:fldCharType="end"/>
            </w:r>
          </w:hyperlink>
        </w:p>
        <w:p w14:paraId="13250ED4" w14:textId="69609220" w:rsidR="00654C82" w:rsidRDefault="00654C82">
          <w:pPr>
            <w:pStyle w:val="TM2"/>
            <w:tabs>
              <w:tab w:val="right" w:leader="dot" w:pos="8630"/>
            </w:tabs>
            <w:rPr>
              <w:noProof/>
              <w:kern w:val="2"/>
              <w:sz w:val="24"/>
              <w:szCs w:val="24"/>
              <w:lang w:val="fr-FR" w:eastAsia="fr-FR"/>
              <w14:ligatures w14:val="standardContextual"/>
            </w:rPr>
          </w:pPr>
          <w:hyperlink w:anchor="_Toc216192524" w:history="1">
            <w:r w:rsidRPr="009C5811">
              <w:rPr>
                <w:rStyle w:val="Lienhypertexte"/>
                <w:noProof/>
                <w:lang w:val="fr-CH"/>
              </w:rPr>
              <w:t>questPatient : Contient les données des questionnaires patient (ex: F3 pour le genre, F6 pour l'âge, F77 pour la taille, etc.).</w:t>
            </w:r>
            <w:r>
              <w:rPr>
                <w:noProof/>
                <w:webHidden/>
              </w:rPr>
              <w:tab/>
            </w:r>
            <w:r>
              <w:rPr>
                <w:noProof/>
                <w:webHidden/>
              </w:rPr>
              <w:fldChar w:fldCharType="begin"/>
            </w:r>
            <w:r>
              <w:rPr>
                <w:noProof/>
                <w:webHidden/>
              </w:rPr>
              <w:instrText xml:space="preserve"> PAGEREF _Toc216192524 \h </w:instrText>
            </w:r>
            <w:r>
              <w:rPr>
                <w:noProof/>
                <w:webHidden/>
              </w:rPr>
            </w:r>
            <w:r>
              <w:rPr>
                <w:noProof/>
                <w:webHidden/>
              </w:rPr>
              <w:fldChar w:fldCharType="separate"/>
            </w:r>
            <w:r>
              <w:rPr>
                <w:noProof/>
                <w:webHidden/>
              </w:rPr>
              <w:t>8</w:t>
            </w:r>
            <w:r>
              <w:rPr>
                <w:noProof/>
                <w:webHidden/>
              </w:rPr>
              <w:fldChar w:fldCharType="end"/>
            </w:r>
          </w:hyperlink>
        </w:p>
        <w:p w14:paraId="0FB6A054" w14:textId="06826FD2" w:rsidR="00654C82" w:rsidRDefault="00654C82">
          <w:pPr>
            <w:pStyle w:val="TM2"/>
            <w:tabs>
              <w:tab w:val="right" w:leader="dot" w:pos="8630"/>
            </w:tabs>
            <w:rPr>
              <w:noProof/>
              <w:kern w:val="2"/>
              <w:sz w:val="24"/>
              <w:szCs w:val="24"/>
              <w:lang w:val="fr-FR" w:eastAsia="fr-FR"/>
              <w14:ligatures w14:val="standardContextual"/>
            </w:rPr>
          </w:pPr>
          <w:hyperlink w:anchor="_Toc216192525" w:history="1">
            <w:r w:rsidRPr="009C5811">
              <w:rPr>
                <w:rStyle w:val="Lienhypertexte"/>
                <w:noProof/>
                <w:lang w:val="fr-CH"/>
              </w:rPr>
              <w:t>questBiological : Contient les résultats d'analyses biologiques (ex: C36 pour la Créatininémie, C4 pour le Cholestérol HDL, etc.).</w:t>
            </w:r>
            <w:r>
              <w:rPr>
                <w:noProof/>
                <w:webHidden/>
              </w:rPr>
              <w:tab/>
            </w:r>
            <w:r>
              <w:rPr>
                <w:noProof/>
                <w:webHidden/>
              </w:rPr>
              <w:fldChar w:fldCharType="begin"/>
            </w:r>
            <w:r>
              <w:rPr>
                <w:noProof/>
                <w:webHidden/>
              </w:rPr>
              <w:instrText xml:space="preserve"> PAGEREF _Toc216192525 \h </w:instrText>
            </w:r>
            <w:r>
              <w:rPr>
                <w:noProof/>
                <w:webHidden/>
              </w:rPr>
            </w:r>
            <w:r>
              <w:rPr>
                <w:noProof/>
                <w:webHidden/>
              </w:rPr>
              <w:fldChar w:fldCharType="separate"/>
            </w:r>
            <w:r>
              <w:rPr>
                <w:noProof/>
                <w:webHidden/>
              </w:rPr>
              <w:t>8</w:t>
            </w:r>
            <w:r>
              <w:rPr>
                <w:noProof/>
                <w:webHidden/>
              </w:rPr>
              <w:fldChar w:fldCharType="end"/>
            </w:r>
          </w:hyperlink>
        </w:p>
        <w:p w14:paraId="6C316AAA" w14:textId="3FB510BE" w:rsidR="00654C82" w:rsidRDefault="00654C82">
          <w:pPr>
            <w:pStyle w:val="TM2"/>
            <w:tabs>
              <w:tab w:val="right" w:leader="dot" w:pos="8630"/>
            </w:tabs>
            <w:rPr>
              <w:noProof/>
              <w:kern w:val="2"/>
              <w:sz w:val="24"/>
              <w:szCs w:val="24"/>
              <w:lang w:val="fr-FR" w:eastAsia="fr-FR"/>
              <w14:ligatures w14:val="standardContextual"/>
            </w:rPr>
          </w:pPr>
          <w:hyperlink w:anchor="_Toc216192526" w:history="1">
            <w:r w:rsidRPr="009C5811">
              <w:rPr>
                <w:rStyle w:val="Lienhypertexte"/>
                <w:noProof/>
                <w:lang w:val="fr-CH"/>
              </w:rPr>
              <w:t>6.3 Encodage en Base64</w:t>
            </w:r>
            <w:r>
              <w:rPr>
                <w:noProof/>
                <w:webHidden/>
              </w:rPr>
              <w:tab/>
            </w:r>
            <w:r>
              <w:rPr>
                <w:noProof/>
                <w:webHidden/>
              </w:rPr>
              <w:fldChar w:fldCharType="begin"/>
            </w:r>
            <w:r>
              <w:rPr>
                <w:noProof/>
                <w:webHidden/>
              </w:rPr>
              <w:instrText xml:space="preserve"> PAGEREF _Toc216192526 \h </w:instrText>
            </w:r>
            <w:r>
              <w:rPr>
                <w:noProof/>
                <w:webHidden/>
              </w:rPr>
            </w:r>
            <w:r>
              <w:rPr>
                <w:noProof/>
                <w:webHidden/>
              </w:rPr>
              <w:fldChar w:fldCharType="separate"/>
            </w:r>
            <w:r>
              <w:rPr>
                <w:noProof/>
                <w:webHidden/>
              </w:rPr>
              <w:t>9</w:t>
            </w:r>
            <w:r>
              <w:rPr>
                <w:noProof/>
                <w:webHidden/>
              </w:rPr>
              <w:fldChar w:fldCharType="end"/>
            </w:r>
          </w:hyperlink>
        </w:p>
        <w:p w14:paraId="3ED5E5C8" w14:textId="3A4E2CE0" w:rsidR="00654C82" w:rsidRDefault="00654C82">
          <w:pPr>
            <w:pStyle w:val="TM2"/>
            <w:tabs>
              <w:tab w:val="right" w:leader="dot" w:pos="8630"/>
            </w:tabs>
            <w:rPr>
              <w:noProof/>
              <w:kern w:val="2"/>
              <w:sz w:val="24"/>
              <w:szCs w:val="24"/>
              <w:lang w:val="fr-FR" w:eastAsia="fr-FR"/>
              <w14:ligatures w14:val="standardContextual"/>
            </w:rPr>
          </w:pPr>
          <w:hyperlink w:anchor="_Toc216192527" w:history="1">
            <w:r w:rsidRPr="009C5811">
              <w:rPr>
                <w:rStyle w:val="Lienhypertexte"/>
                <w:noProof/>
                <w:lang w:val="fr-CH"/>
              </w:rPr>
              <w:t>6.4 Contrôle d’intégrité (ControlId)</w:t>
            </w:r>
            <w:r>
              <w:rPr>
                <w:noProof/>
                <w:webHidden/>
              </w:rPr>
              <w:tab/>
            </w:r>
            <w:r>
              <w:rPr>
                <w:noProof/>
                <w:webHidden/>
              </w:rPr>
              <w:fldChar w:fldCharType="begin"/>
            </w:r>
            <w:r>
              <w:rPr>
                <w:noProof/>
                <w:webHidden/>
              </w:rPr>
              <w:instrText xml:space="preserve"> PAGEREF _Toc216192527 \h </w:instrText>
            </w:r>
            <w:r>
              <w:rPr>
                <w:noProof/>
                <w:webHidden/>
              </w:rPr>
            </w:r>
            <w:r>
              <w:rPr>
                <w:noProof/>
                <w:webHidden/>
              </w:rPr>
              <w:fldChar w:fldCharType="separate"/>
            </w:r>
            <w:r>
              <w:rPr>
                <w:noProof/>
                <w:webHidden/>
              </w:rPr>
              <w:t>9</w:t>
            </w:r>
            <w:r>
              <w:rPr>
                <w:noProof/>
                <w:webHidden/>
              </w:rPr>
              <w:fldChar w:fldCharType="end"/>
            </w:r>
          </w:hyperlink>
        </w:p>
        <w:p w14:paraId="2EDD0465" w14:textId="30A4FB2C" w:rsidR="00654C82" w:rsidRDefault="00654C82">
          <w:pPr>
            <w:pStyle w:val="TM1"/>
            <w:tabs>
              <w:tab w:val="right" w:leader="dot" w:pos="8630"/>
            </w:tabs>
            <w:rPr>
              <w:noProof/>
              <w:kern w:val="2"/>
              <w:sz w:val="24"/>
              <w:szCs w:val="24"/>
              <w:lang w:val="fr-FR" w:eastAsia="fr-FR"/>
              <w14:ligatures w14:val="standardContextual"/>
            </w:rPr>
          </w:pPr>
          <w:hyperlink w:anchor="_Toc216192528" w:history="1">
            <w:r w:rsidRPr="009C5811">
              <w:rPr>
                <w:rStyle w:val="Lienhypertexte"/>
                <w:noProof/>
                <w:lang w:val="fr-CH"/>
              </w:rPr>
              <w:t>7. Exemples complets</w:t>
            </w:r>
            <w:r>
              <w:rPr>
                <w:noProof/>
                <w:webHidden/>
              </w:rPr>
              <w:tab/>
            </w:r>
            <w:r>
              <w:rPr>
                <w:noProof/>
                <w:webHidden/>
              </w:rPr>
              <w:fldChar w:fldCharType="begin"/>
            </w:r>
            <w:r>
              <w:rPr>
                <w:noProof/>
                <w:webHidden/>
              </w:rPr>
              <w:instrText xml:space="preserve"> PAGEREF _Toc216192528 \h </w:instrText>
            </w:r>
            <w:r>
              <w:rPr>
                <w:noProof/>
                <w:webHidden/>
              </w:rPr>
            </w:r>
            <w:r>
              <w:rPr>
                <w:noProof/>
                <w:webHidden/>
              </w:rPr>
              <w:fldChar w:fldCharType="separate"/>
            </w:r>
            <w:r>
              <w:rPr>
                <w:noProof/>
                <w:webHidden/>
              </w:rPr>
              <w:t>9</w:t>
            </w:r>
            <w:r>
              <w:rPr>
                <w:noProof/>
                <w:webHidden/>
              </w:rPr>
              <w:fldChar w:fldCharType="end"/>
            </w:r>
          </w:hyperlink>
        </w:p>
        <w:p w14:paraId="6FFE6F41" w14:textId="1481F6DE" w:rsidR="00654C82" w:rsidRDefault="00654C82">
          <w:pPr>
            <w:pStyle w:val="TM2"/>
            <w:tabs>
              <w:tab w:val="right" w:leader="dot" w:pos="8630"/>
            </w:tabs>
            <w:rPr>
              <w:noProof/>
              <w:kern w:val="2"/>
              <w:sz w:val="24"/>
              <w:szCs w:val="24"/>
              <w:lang w:val="fr-FR" w:eastAsia="fr-FR"/>
              <w14:ligatures w14:val="standardContextual"/>
            </w:rPr>
          </w:pPr>
          <w:hyperlink w:anchor="_Toc216192529" w:history="1">
            <w:r w:rsidRPr="009C5811">
              <w:rPr>
                <w:rStyle w:val="Lienhypertexte"/>
                <w:noProof/>
                <w:lang w:val="fr-CH"/>
              </w:rPr>
              <w:t>7.1 Exemple : génération de PDF patient</w:t>
            </w:r>
            <w:r>
              <w:rPr>
                <w:noProof/>
                <w:webHidden/>
              </w:rPr>
              <w:tab/>
            </w:r>
            <w:r>
              <w:rPr>
                <w:noProof/>
                <w:webHidden/>
              </w:rPr>
              <w:fldChar w:fldCharType="begin"/>
            </w:r>
            <w:r>
              <w:rPr>
                <w:noProof/>
                <w:webHidden/>
              </w:rPr>
              <w:instrText xml:space="preserve"> PAGEREF _Toc216192529 \h </w:instrText>
            </w:r>
            <w:r>
              <w:rPr>
                <w:noProof/>
                <w:webHidden/>
              </w:rPr>
            </w:r>
            <w:r>
              <w:rPr>
                <w:noProof/>
                <w:webHidden/>
              </w:rPr>
              <w:fldChar w:fldCharType="separate"/>
            </w:r>
            <w:r>
              <w:rPr>
                <w:noProof/>
                <w:webHidden/>
              </w:rPr>
              <w:t>9</w:t>
            </w:r>
            <w:r>
              <w:rPr>
                <w:noProof/>
                <w:webHidden/>
              </w:rPr>
              <w:fldChar w:fldCharType="end"/>
            </w:r>
          </w:hyperlink>
        </w:p>
        <w:p w14:paraId="0EFF0548" w14:textId="643CDB4C" w:rsidR="00654C82" w:rsidRDefault="00654C82">
          <w:pPr>
            <w:pStyle w:val="TM2"/>
            <w:tabs>
              <w:tab w:val="right" w:leader="dot" w:pos="8630"/>
            </w:tabs>
            <w:rPr>
              <w:noProof/>
              <w:kern w:val="2"/>
              <w:sz w:val="24"/>
              <w:szCs w:val="24"/>
              <w:lang w:val="fr-FR" w:eastAsia="fr-FR"/>
              <w14:ligatures w14:val="standardContextual"/>
            </w:rPr>
          </w:pPr>
          <w:hyperlink w:anchor="_Toc216192530" w:history="1">
            <w:r w:rsidRPr="009C5811">
              <w:rPr>
                <w:rStyle w:val="Lienhypertexte"/>
                <w:noProof/>
                <w:lang w:val="fr-CH"/>
              </w:rPr>
              <w:t>7.2 Exemple : récupération du jumeau numérique</w:t>
            </w:r>
            <w:r>
              <w:rPr>
                <w:noProof/>
                <w:webHidden/>
              </w:rPr>
              <w:tab/>
            </w:r>
            <w:r>
              <w:rPr>
                <w:noProof/>
                <w:webHidden/>
              </w:rPr>
              <w:fldChar w:fldCharType="begin"/>
            </w:r>
            <w:r>
              <w:rPr>
                <w:noProof/>
                <w:webHidden/>
              </w:rPr>
              <w:instrText xml:space="preserve"> PAGEREF _Toc216192530 \h </w:instrText>
            </w:r>
            <w:r>
              <w:rPr>
                <w:noProof/>
                <w:webHidden/>
              </w:rPr>
            </w:r>
            <w:r>
              <w:rPr>
                <w:noProof/>
                <w:webHidden/>
              </w:rPr>
              <w:fldChar w:fldCharType="separate"/>
            </w:r>
            <w:r>
              <w:rPr>
                <w:noProof/>
                <w:webHidden/>
              </w:rPr>
              <w:t>9</w:t>
            </w:r>
            <w:r>
              <w:rPr>
                <w:noProof/>
                <w:webHidden/>
              </w:rPr>
              <w:fldChar w:fldCharType="end"/>
            </w:r>
          </w:hyperlink>
        </w:p>
        <w:p w14:paraId="687A4796" w14:textId="125FEA3A" w:rsidR="00654C82" w:rsidRDefault="00654C82">
          <w:pPr>
            <w:pStyle w:val="TM2"/>
            <w:tabs>
              <w:tab w:val="right" w:leader="dot" w:pos="8630"/>
            </w:tabs>
            <w:rPr>
              <w:noProof/>
              <w:kern w:val="2"/>
              <w:sz w:val="24"/>
              <w:szCs w:val="24"/>
              <w:lang w:val="fr-FR" w:eastAsia="fr-FR"/>
              <w14:ligatures w14:val="standardContextual"/>
            </w:rPr>
          </w:pPr>
          <w:hyperlink w:anchor="_Toc216192531" w:history="1">
            <w:r w:rsidRPr="009C5811">
              <w:rPr>
                <w:rStyle w:val="Lienhypertexte"/>
                <w:noProof/>
              </w:rPr>
              <w:t>7.3 Exemple : erreur fonctionnelle</w:t>
            </w:r>
            <w:r>
              <w:rPr>
                <w:noProof/>
                <w:webHidden/>
              </w:rPr>
              <w:tab/>
            </w:r>
            <w:r>
              <w:rPr>
                <w:noProof/>
                <w:webHidden/>
              </w:rPr>
              <w:fldChar w:fldCharType="begin"/>
            </w:r>
            <w:r>
              <w:rPr>
                <w:noProof/>
                <w:webHidden/>
              </w:rPr>
              <w:instrText xml:space="preserve"> PAGEREF _Toc216192531 \h </w:instrText>
            </w:r>
            <w:r>
              <w:rPr>
                <w:noProof/>
                <w:webHidden/>
              </w:rPr>
            </w:r>
            <w:r>
              <w:rPr>
                <w:noProof/>
                <w:webHidden/>
              </w:rPr>
              <w:fldChar w:fldCharType="separate"/>
            </w:r>
            <w:r>
              <w:rPr>
                <w:noProof/>
                <w:webHidden/>
              </w:rPr>
              <w:t>10</w:t>
            </w:r>
            <w:r>
              <w:rPr>
                <w:noProof/>
                <w:webHidden/>
              </w:rPr>
              <w:fldChar w:fldCharType="end"/>
            </w:r>
          </w:hyperlink>
        </w:p>
        <w:p w14:paraId="36193AAE" w14:textId="757330A0" w:rsidR="00654C82" w:rsidRDefault="00654C82">
          <w:pPr>
            <w:pStyle w:val="TM1"/>
            <w:tabs>
              <w:tab w:val="right" w:leader="dot" w:pos="8630"/>
            </w:tabs>
            <w:rPr>
              <w:noProof/>
              <w:kern w:val="2"/>
              <w:sz w:val="24"/>
              <w:szCs w:val="24"/>
              <w:lang w:val="fr-FR" w:eastAsia="fr-FR"/>
              <w14:ligatures w14:val="standardContextual"/>
            </w:rPr>
          </w:pPr>
          <w:hyperlink w:anchor="_Toc216192532" w:history="1">
            <w:r w:rsidRPr="009C5811">
              <w:rPr>
                <w:rStyle w:val="Lienhypertexte"/>
                <w:noProof/>
                <w:lang w:val="fr-CH"/>
              </w:rPr>
              <w:t>8. Schéma de séquence OAuth2 → appel RPC</w:t>
            </w:r>
            <w:r>
              <w:rPr>
                <w:noProof/>
                <w:webHidden/>
              </w:rPr>
              <w:tab/>
            </w:r>
            <w:r>
              <w:rPr>
                <w:noProof/>
                <w:webHidden/>
              </w:rPr>
              <w:fldChar w:fldCharType="begin"/>
            </w:r>
            <w:r>
              <w:rPr>
                <w:noProof/>
                <w:webHidden/>
              </w:rPr>
              <w:instrText xml:space="preserve"> PAGEREF _Toc216192532 \h </w:instrText>
            </w:r>
            <w:r>
              <w:rPr>
                <w:noProof/>
                <w:webHidden/>
              </w:rPr>
            </w:r>
            <w:r>
              <w:rPr>
                <w:noProof/>
                <w:webHidden/>
              </w:rPr>
              <w:fldChar w:fldCharType="separate"/>
            </w:r>
            <w:r>
              <w:rPr>
                <w:noProof/>
                <w:webHidden/>
              </w:rPr>
              <w:t>11</w:t>
            </w:r>
            <w:r>
              <w:rPr>
                <w:noProof/>
                <w:webHidden/>
              </w:rPr>
              <w:fldChar w:fldCharType="end"/>
            </w:r>
          </w:hyperlink>
        </w:p>
        <w:p w14:paraId="00ED025A" w14:textId="07931E1C" w:rsidR="00654C82" w:rsidRDefault="00654C82">
          <w:pPr>
            <w:pStyle w:val="TM1"/>
            <w:tabs>
              <w:tab w:val="right" w:leader="dot" w:pos="8630"/>
            </w:tabs>
            <w:rPr>
              <w:noProof/>
              <w:kern w:val="2"/>
              <w:sz w:val="24"/>
              <w:szCs w:val="24"/>
              <w:lang w:val="fr-FR" w:eastAsia="fr-FR"/>
              <w14:ligatures w14:val="standardContextual"/>
            </w:rPr>
          </w:pPr>
          <w:hyperlink w:anchor="_Toc216192533" w:history="1">
            <w:r w:rsidRPr="009C5811">
              <w:rPr>
                <w:rStyle w:val="Lienhypertexte"/>
                <w:noProof/>
                <w:lang w:val="fr-CH"/>
              </w:rPr>
              <w:t>9. Gestion des erreurs</w:t>
            </w:r>
            <w:r>
              <w:rPr>
                <w:noProof/>
                <w:webHidden/>
              </w:rPr>
              <w:tab/>
            </w:r>
            <w:r>
              <w:rPr>
                <w:noProof/>
                <w:webHidden/>
              </w:rPr>
              <w:fldChar w:fldCharType="begin"/>
            </w:r>
            <w:r>
              <w:rPr>
                <w:noProof/>
                <w:webHidden/>
              </w:rPr>
              <w:instrText xml:space="preserve"> PAGEREF _Toc216192533 \h </w:instrText>
            </w:r>
            <w:r>
              <w:rPr>
                <w:noProof/>
                <w:webHidden/>
              </w:rPr>
            </w:r>
            <w:r>
              <w:rPr>
                <w:noProof/>
                <w:webHidden/>
              </w:rPr>
              <w:fldChar w:fldCharType="separate"/>
            </w:r>
            <w:r>
              <w:rPr>
                <w:noProof/>
                <w:webHidden/>
              </w:rPr>
              <w:t>11</w:t>
            </w:r>
            <w:r>
              <w:rPr>
                <w:noProof/>
                <w:webHidden/>
              </w:rPr>
              <w:fldChar w:fldCharType="end"/>
            </w:r>
          </w:hyperlink>
        </w:p>
        <w:p w14:paraId="1F7FE1B5" w14:textId="6459CC31" w:rsidR="00654C82" w:rsidRDefault="00654C82">
          <w:pPr>
            <w:pStyle w:val="TM2"/>
            <w:tabs>
              <w:tab w:val="right" w:leader="dot" w:pos="8630"/>
            </w:tabs>
            <w:rPr>
              <w:noProof/>
              <w:kern w:val="2"/>
              <w:sz w:val="24"/>
              <w:szCs w:val="24"/>
              <w:lang w:val="fr-FR" w:eastAsia="fr-FR"/>
              <w14:ligatures w14:val="standardContextual"/>
            </w:rPr>
          </w:pPr>
          <w:hyperlink w:anchor="_Toc216192534" w:history="1">
            <w:r w:rsidRPr="009C5811">
              <w:rPr>
                <w:rStyle w:val="Lienhypertexte"/>
                <w:noProof/>
                <w:lang w:val="fr-CH"/>
              </w:rPr>
              <w:t>9.1 Codes HTTP</w:t>
            </w:r>
            <w:r>
              <w:rPr>
                <w:noProof/>
                <w:webHidden/>
              </w:rPr>
              <w:tab/>
            </w:r>
            <w:r>
              <w:rPr>
                <w:noProof/>
                <w:webHidden/>
              </w:rPr>
              <w:fldChar w:fldCharType="begin"/>
            </w:r>
            <w:r>
              <w:rPr>
                <w:noProof/>
                <w:webHidden/>
              </w:rPr>
              <w:instrText xml:space="preserve"> PAGEREF _Toc216192534 \h </w:instrText>
            </w:r>
            <w:r>
              <w:rPr>
                <w:noProof/>
                <w:webHidden/>
              </w:rPr>
            </w:r>
            <w:r>
              <w:rPr>
                <w:noProof/>
                <w:webHidden/>
              </w:rPr>
              <w:fldChar w:fldCharType="separate"/>
            </w:r>
            <w:r>
              <w:rPr>
                <w:noProof/>
                <w:webHidden/>
              </w:rPr>
              <w:t>11</w:t>
            </w:r>
            <w:r>
              <w:rPr>
                <w:noProof/>
                <w:webHidden/>
              </w:rPr>
              <w:fldChar w:fldCharType="end"/>
            </w:r>
          </w:hyperlink>
        </w:p>
        <w:p w14:paraId="08029A46" w14:textId="3AF27D58" w:rsidR="00654C82" w:rsidRDefault="00654C82">
          <w:pPr>
            <w:pStyle w:val="TM2"/>
            <w:tabs>
              <w:tab w:val="right" w:leader="dot" w:pos="8630"/>
            </w:tabs>
            <w:rPr>
              <w:noProof/>
              <w:kern w:val="2"/>
              <w:sz w:val="24"/>
              <w:szCs w:val="24"/>
              <w:lang w:val="fr-FR" w:eastAsia="fr-FR"/>
              <w14:ligatures w14:val="standardContextual"/>
            </w:rPr>
          </w:pPr>
          <w:hyperlink w:anchor="_Toc216192535" w:history="1">
            <w:r w:rsidRPr="009C5811">
              <w:rPr>
                <w:rStyle w:val="Lienhypertexte"/>
                <w:noProof/>
                <w:lang w:val="fr-CH"/>
              </w:rPr>
              <w:t>9.2 Erreurs applicatives</w:t>
            </w:r>
            <w:r>
              <w:rPr>
                <w:noProof/>
                <w:webHidden/>
              </w:rPr>
              <w:tab/>
            </w:r>
            <w:r>
              <w:rPr>
                <w:noProof/>
                <w:webHidden/>
              </w:rPr>
              <w:fldChar w:fldCharType="begin"/>
            </w:r>
            <w:r>
              <w:rPr>
                <w:noProof/>
                <w:webHidden/>
              </w:rPr>
              <w:instrText xml:space="preserve"> PAGEREF _Toc216192535 \h </w:instrText>
            </w:r>
            <w:r>
              <w:rPr>
                <w:noProof/>
                <w:webHidden/>
              </w:rPr>
            </w:r>
            <w:r>
              <w:rPr>
                <w:noProof/>
                <w:webHidden/>
              </w:rPr>
              <w:fldChar w:fldCharType="separate"/>
            </w:r>
            <w:r>
              <w:rPr>
                <w:noProof/>
                <w:webHidden/>
              </w:rPr>
              <w:t>12</w:t>
            </w:r>
            <w:r>
              <w:rPr>
                <w:noProof/>
                <w:webHidden/>
              </w:rPr>
              <w:fldChar w:fldCharType="end"/>
            </w:r>
          </w:hyperlink>
        </w:p>
        <w:p w14:paraId="66E53346" w14:textId="64001139" w:rsidR="00654C82" w:rsidRDefault="00654C82">
          <w:pPr>
            <w:pStyle w:val="TM1"/>
            <w:tabs>
              <w:tab w:val="right" w:leader="dot" w:pos="8630"/>
            </w:tabs>
            <w:rPr>
              <w:noProof/>
              <w:kern w:val="2"/>
              <w:sz w:val="24"/>
              <w:szCs w:val="24"/>
              <w:lang w:val="fr-FR" w:eastAsia="fr-FR"/>
              <w14:ligatures w14:val="standardContextual"/>
            </w:rPr>
          </w:pPr>
          <w:hyperlink w:anchor="_Toc216192536" w:history="1">
            <w:r w:rsidRPr="009C5811">
              <w:rPr>
                <w:rStyle w:val="Lienhypertexte"/>
                <w:noProof/>
                <w:lang w:val="fr-CH"/>
              </w:rPr>
              <w:t>10. Performance, limites et bonnes pratiques</w:t>
            </w:r>
            <w:r>
              <w:rPr>
                <w:noProof/>
                <w:webHidden/>
              </w:rPr>
              <w:tab/>
            </w:r>
            <w:r>
              <w:rPr>
                <w:noProof/>
                <w:webHidden/>
              </w:rPr>
              <w:fldChar w:fldCharType="begin"/>
            </w:r>
            <w:r>
              <w:rPr>
                <w:noProof/>
                <w:webHidden/>
              </w:rPr>
              <w:instrText xml:space="preserve"> PAGEREF _Toc216192536 \h </w:instrText>
            </w:r>
            <w:r>
              <w:rPr>
                <w:noProof/>
                <w:webHidden/>
              </w:rPr>
            </w:r>
            <w:r>
              <w:rPr>
                <w:noProof/>
                <w:webHidden/>
              </w:rPr>
              <w:fldChar w:fldCharType="separate"/>
            </w:r>
            <w:r>
              <w:rPr>
                <w:noProof/>
                <w:webHidden/>
              </w:rPr>
              <w:t>12</w:t>
            </w:r>
            <w:r>
              <w:rPr>
                <w:noProof/>
                <w:webHidden/>
              </w:rPr>
              <w:fldChar w:fldCharType="end"/>
            </w:r>
          </w:hyperlink>
        </w:p>
        <w:p w14:paraId="01ED03B3" w14:textId="5E4B1A2D" w:rsidR="00654C82" w:rsidRDefault="00654C82">
          <w:pPr>
            <w:pStyle w:val="TM1"/>
            <w:tabs>
              <w:tab w:val="right" w:leader="dot" w:pos="8630"/>
            </w:tabs>
            <w:rPr>
              <w:noProof/>
              <w:kern w:val="2"/>
              <w:sz w:val="24"/>
              <w:szCs w:val="24"/>
              <w:lang w:val="fr-FR" w:eastAsia="fr-FR"/>
              <w14:ligatures w14:val="standardContextual"/>
            </w:rPr>
          </w:pPr>
          <w:hyperlink w:anchor="_Toc216192537" w:history="1">
            <w:r w:rsidRPr="009C5811">
              <w:rPr>
                <w:rStyle w:val="Lienhypertexte"/>
                <w:noProof/>
                <w:lang w:val="fr-CH"/>
              </w:rPr>
              <w:t>11. Annexes</w:t>
            </w:r>
            <w:r>
              <w:rPr>
                <w:noProof/>
                <w:webHidden/>
              </w:rPr>
              <w:tab/>
            </w:r>
            <w:r>
              <w:rPr>
                <w:noProof/>
                <w:webHidden/>
              </w:rPr>
              <w:fldChar w:fldCharType="begin"/>
            </w:r>
            <w:r>
              <w:rPr>
                <w:noProof/>
                <w:webHidden/>
              </w:rPr>
              <w:instrText xml:space="preserve"> PAGEREF _Toc216192537 \h </w:instrText>
            </w:r>
            <w:r>
              <w:rPr>
                <w:noProof/>
                <w:webHidden/>
              </w:rPr>
            </w:r>
            <w:r>
              <w:rPr>
                <w:noProof/>
                <w:webHidden/>
              </w:rPr>
              <w:fldChar w:fldCharType="separate"/>
            </w:r>
            <w:r>
              <w:rPr>
                <w:noProof/>
                <w:webHidden/>
              </w:rPr>
              <w:t>13</w:t>
            </w:r>
            <w:r>
              <w:rPr>
                <w:noProof/>
                <w:webHidden/>
              </w:rPr>
              <w:fldChar w:fldCharType="end"/>
            </w:r>
          </w:hyperlink>
        </w:p>
        <w:p w14:paraId="7CB39E2D" w14:textId="3DF3C231" w:rsidR="00654C82" w:rsidRDefault="00654C82">
          <w:pPr>
            <w:pStyle w:val="TM2"/>
            <w:tabs>
              <w:tab w:val="right" w:leader="dot" w:pos="8630"/>
            </w:tabs>
            <w:rPr>
              <w:noProof/>
              <w:kern w:val="2"/>
              <w:sz w:val="24"/>
              <w:szCs w:val="24"/>
              <w:lang w:val="fr-FR" w:eastAsia="fr-FR"/>
              <w14:ligatures w14:val="standardContextual"/>
            </w:rPr>
          </w:pPr>
          <w:hyperlink w:anchor="_Toc216192538" w:history="1">
            <w:r w:rsidRPr="009C5811">
              <w:rPr>
                <w:rStyle w:val="Lienhypertexte"/>
                <w:noProof/>
                <w:lang w:val="fr-CH"/>
              </w:rPr>
              <w:t>11.1 JSON Schema – payload principal</w:t>
            </w:r>
            <w:r>
              <w:rPr>
                <w:noProof/>
                <w:webHidden/>
              </w:rPr>
              <w:tab/>
            </w:r>
            <w:r>
              <w:rPr>
                <w:noProof/>
                <w:webHidden/>
              </w:rPr>
              <w:fldChar w:fldCharType="begin"/>
            </w:r>
            <w:r>
              <w:rPr>
                <w:noProof/>
                <w:webHidden/>
              </w:rPr>
              <w:instrText xml:space="preserve"> PAGEREF _Toc216192538 \h </w:instrText>
            </w:r>
            <w:r>
              <w:rPr>
                <w:noProof/>
                <w:webHidden/>
              </w:rPr>
            </w:r>
            <w:r>
              <w:rPr>
                <w:noProof/>
                <w:webHidden/>
              </w:rPr>
              <w:fldChar w:fldCharType="separate"/>
            </w:r>
            <w:r>
              <w:rPr>
                <w:noProof/>
                <w:webHidden/>
              </w:rPr>
              <w:t>13</w:t>
            </w:r>
            <w:r>
              <w:rPr>
                <w:noProof/>
                <w:webHidden/>
              </w:rPr>
              <w:fldChar w:fldCharType="end"/>
            </w:r>
          </w:hyperlink>
        </w:p>
        <w:p w14:paraId="11C80E60" w14:textId="49479C4A" w:rsidR="00654C82" w:rsidRDefault="00654C82">
          <w:pPr>
            <w:pStyle w:val="TM2"/>
            <w:tabs>
              <w:tab w:val="right" w:leader="dot" w:pos="8630"/>
            </w:tabs>
            <w:rPr>
              <w:noProof/>
              <w:kern w:val="2"/>
              <w:sz w:val="24"/>
              <w:szCs w:val="24"/>
              <w:lang w:val="fr-FR" w:eastAsia="fr-FR"/>
              <w14:ligatures w14:val="standardContextual"/>
            </w:rPr>
          </w:pPr>
          <w:hyperlink w:anchor="_Toc216192539" w:history="1">
            <w:r w:rsidRPr="009C5811">
              <w:rPr>
                <w:rStyle w:val="Lienhypertexte"/>
                <w:noProof/>
                <w:lang w:val="fr-CH"/>
              </w:rPr>
              <w:t>11.2 JSON Schema – EncodedData.data</w:t>
            </w:r>
            <w:r>
              <w:rPr>
                <w:noProof/>
                <w:webHidden/>
              </w:rPr>
              <w:tab/>
            </w:r>
            <w:r>
              <w:rPr>
                <w:noProof/>
                <w:webHidden/>
              </w:rPr>
              <w:fldChar w:fldCharType="begin"/>
            </w:r>
            <w:r>
              <w:rPr>
                <w:noProof/>
                <w:webHidden/>
              </w:rPr>
              <w:instrText xml:space="preserve"> PAGEREF _Toc216192539 \h </w:instrText>
            </w:r>
            <w:r>
              <w:rPr>
                <w:noProof/>
                <w:webHidden/>
              </w:rPr>
            </w:r>
            <w:r>
              <w:rPr>
                <w:noProof/>
                <w:webHidden/>
              </w:rPr>
              <w:fldChar w:fldCharType="separate"/>
            </w:r>
            <w:r>
              <w:rPr>
                <w:noProof/>
                <w:webHidden/>
              </w:rPr>
              <w:t>13</w:t>
            </w:r>
            <w:r>
              <w:rPr>
                <w:noProof/>
                <w:webHidden/>
              </w:rPr>
              <w:fldChar w:fldCharType="end"/>
            </w:r>
          </w:hyperlink>
        </w:p>
        <w:p w14:paraId="42DC442E" w14:textId="49A4309D" w:rsidR="00654C82" w:rsidRDefault="00654C82">
          <w:pPr>
            <w:pStyle w:val="TM2"/>
            <w:tabs>
              <w:tab w:val="right" w:leader="dot" w:pos="8630"/>
            </w:tabs>
            <w:rPr>
              <w:noProof/>
              <w:kern w:val="2"/>
              <w:sz w:val="24"/>
              <w:szCs w:val="24"/>
              <w:lang w:val="fr-FR" w:eastAsia="fr-FR"/>
              <w14:ligatures w14:val="standardContextual"/>
            </w:rPr>
          </w:pPr>
          <w:hyperlink w:anchor="_Toc216192540" w:history="1">
            <w:r w:rsidRPr="009C5811">
              <w:rPr>
                <w:rStyle w:val="Lienhypertexte"/>
                <w:noProof/>
                <w:lang w:val="fr-CH"/>
              </w:rPr>
              <w:t>11.3 Glossaire</w:t>
            </w:r>
            <w:r>
              <w:rPr>
                <w:noProof/>
                <w:webHidden/>
              </w:rPr>
              <w:tab/>
            </w:r>
            <w:r>
              <w:rPr>
                <w:noProof/>
                <w:webHidden/>
              </w:rPr>
              <w:fldChar w:fldCharType="begin"/>
            </w:r>
            <w:r>
              <w:rPr>
                <w:noProof/>
                <w:webHidden/>
              </w:rPr>
              <w:instrText xml:space="preserve"> PAGEREF _Toc216192540 \h </w:instrText>
            </w:r>
            <w:r>
              <w:rPr>
                <w:noProof/>
                <w:webHidden/>
              </w:rPr>
            </w:r>
            <w:r>
              <w:rPr>
                <w:noProof/>
                <w:webHidden/>
              </w:rPr>
              <w:fldChar w:fldCharType="separate"/>
            </w:r>
            <w:r>
              <w:rPr>
                <w:noProof/>
                <w:webHidden/>
              </w:rPr>
              <w:t>13</w:t>
            </w:r>
            <w:r>
              <w:rPr>
                <w:noProof/>
                <w:webHidden/>
              </w:rPr>
              <w:fldChar w:fldCharType="end"/>
            </w:r>
          </w:hyperlink>
        </w:p>
        <w:p w14:paraId="1730613F" w14:textId="39187ADD" w:rsidR="00654C82" w:rsidRDefault="00654C82">
          <w:pPr>
            <w:pStyle w:val="TM1"/>
            <w:tabs>
              <w:tab w:val="right" w:leader="dot" w:pos="8630"/>
            </w:tabs>
            <w:rPr>
              <w:noProof/>
              <w:kern w:val="2"/>
              <w:sz w:val="24"/>
              <w:szCs w:val="24"/>
              <w:lang w:val="fr-FR" w:eastAsia="fr-FR"/>
              <w14:ligatures w14:val="standardContextual"/>
            </w:rPr>
          </w:pPr>
          <w:hyperlink w:anchor="_Toc216192541" w:history="1">
            <w:r w:rsidRPr="009C5811">
              <w:rPr>
                <w:rStyle w:val="Lienhypertexte"/>
                <w:noProof/>
                <w:lang w:val="fr-CH"/>
              </w:rPr>
              <w:t>12. questBiological : Données biologiques</w:t>
            </w:r>
            <w:r>
              <w:rPr>
                <w:noProof/>
                <w:webHidden/>
              </w:rPr>
              <w:tab/>
            </w:r>
            <w:r>
              <w:rPr>
                <w:noProof/>
                <w:webHidden/>
              </w:rPr>
              <w:fldChar w:fldCharType="begin"/>
            </w:r>
            <w:r>
              <w:rPr>
                <w:noProof/>
                <w:webHidden/>
              </w:rPr>
              <w:instrText xml:space="preserve"> PAGEREF _Toc216192541 \h </w:instrText>
            </w:r>
            <w:r>
              <w:rPr>
                <w:noProof/>
                <w:webHidden/>
              </w:rPr>
            </w:r>
            <w:r>
              <w:rPr>
                <w:noProof/>
                <w:webHidden/>
              </w:rPr>
              <w:fldChar w:fldCharType="separate"/>
            </w:r>
            <w:r>
              <w:rPr>
                <w:noProof/>
                <w:webHidden/>
              </w:rPr>
              <w:t>14</w:t>
            </w:r>
            <w:r>
              <w:rPr>
                <w:noProof/>
                <w:webHidden/>
              </w:rPr>
              <w:fldChar w:fldCharType="end"/>
            </w:r>
          </w:hyperlink>
        </w:p>
        <w:p w14:paraId="360F5AC5" w14:textId="394BE5E5" w:rsidR="00654C82" w:rsidRDefault="00654C82">
          <w:pPr>
            <w:pStyle w:val="TM1"/>
            <w:tabs>
              <w:tab w:val="right" w:leader="dot" w:pos="8630"/>
            </w:tabs>
            <w:rPr>
              <w:noProof/>
              <w:kern w:val="2"/>
              <w:sz w:val="24"/>
              <w:szCs w:val="24"/>
              <w:lang w:val="fr-FR" w:eastAsia="fr-FR"/>
              <w14:ligatures w14:val="standardContextual"/>
            </w:rPr>
          </w:pPr>
          <w:hyperlink w:anchor="_Toc216192542" w:history="1">
            <w:r w:rsidRPr="009C5811">
              <w:rPr>
                <w:rStyle w:val="Lienhypertexte"/>
                <w:noProof/>
                <w:lang w:val="fr-CH"/>
              </w:rPr>
              <w:t>13. questPatient : Questionnaires patient et métrique</w:t>
            </w:r>
            <w:r>
              <w:rPr>
                <w:noProof/>
                <w:webHidden/>
              </w:rPr>
              <w:tab/>
            </w:r>
            <w:r>
              <w:rPr>
                <w:noProof/>
                <w:webHidden/>
              </w:rPr>
              <w:fldChar w:fldCharType="begin"/>
            </w:r>
            <w:r>
              <w:rPr>
                <w:noProof/>
                <w:webHidden/>
              </w:rPr>
              <w:instrText xml:space="preserve"> PAGEREF _Toc216192542 \h </w:instrText>
            </w:r>
            <w:r>
              <w:rPr>
                <w:noProof/>
                <w:webHidden/>
              </w:rPr>
            </w:r>
            <w:r>
              <w:rPr>
                <w:noProof/>
                <w:webHidden/>
              </w:rPr>
              <w:fldChar w:fldCharType="separate"/>
            </w:r>
            <w:r>
              <w:rPr>
                <w:noProof/>
                <w:webHidden/>
              </w:rPr>
              <w:t>16</w:t>
            </w:r>
            <w:r>
              <w:rPr>
                <w:noProof/>
                <w:webHidden/>
              </w:rPr>
              <w:fldChar w:fldCharType="end"/>
            </w:r>
          </w:hyperlink>
        </w:p>
        <w:p w14:paraId="6CBE6751" w14:textId="061A09D7" w:rsidR="008E4967" w:rsidRDefault="008E4967">
          <w:r>
            <w:rPr>
              <w:b/>
              <w:bCs/>
            </w:rPr>
            <w:fldChar w:fldCharType="end"/>
          </w:r>
        </w:p>
      </w:sdtContent>
    </w:sdt>
    <w:p w14:paraId="10AB5FAA" w14:textId="77777777" w:rsidR="00B848F3" w:rsidRPr="005F6724" w:rsidRDefault="00000000">
      <w:pPr>
        <w:rPr>
          <w:lang w:val="fr-CH"/>
        </w:rPr>
      </w:pPr>
      <w:r w:rsidRPr="005F6724">
        <w:rPr>
          <w:lang w:val="fr-CH"/>
        </w:rPr>
        <w:br w:type="page"/>
      </w:r>
    </w:p>
    <w:p w14:paraId="1981C0B8" w14:textId="77777777" w:rsidR="00B848F3" w:rsidRPr="005F6724" w:rsidRDefault="00000000">
      <w:pPr>
        <w:pStyle w:val="Titre1"/>
        <w:rPr>
          <w:lang w:val="fr-CH"/>
        </w:rPr>
      </w:pPr>
      <w:bookmarkStart w:id="3" w:name="_Toc216192499"/>
      <w:r w:rsidRPr="005F6724">
        <w:rPr>
          <w:lang w:val="fr-CH"/>
        </w:rPr>
        <w:lastRenderedPageBreak/>
        <w:t>1. Introduction et périmètre</w:t>
      </w:r>
      <w:bookmarkEnd w:id="3"/>
    </w:p>
    <w:p w14:paraId="21CB2305" w14:textId="77777777" w:rsidR="00B848F3" w:rsidRPr="005F6724" w:rsidRDefault="00000000">
      <w:pPr>
        <w:rPr>
          <w:lang w:val="fr-CH"/>
        </w:rPr>
      </w:pPr>
      <w:r w:rsidRPr="005F6724">
        <w:rPr>
          <w:b/>
          <w:lang w:val="fr-CH"/>
        </w:rPr>
        <w:t>Cette documentation décrit l’API Integratome exposée via un endpoint REST unique</w:t>
      </w:r>
      <w:r w:rsidRPr="005F6724">
        <w:rPr>
          <w:lang w:val="fr-CH"/>
        </w:rPr>
        <w:t xml:space="preserve"> fonctionnant selon un </w:t>
      </w:r>
      <w:r w:rsidRPr="005F6724">
        <w:rPr>
          <w:b/>
          <w:lang w:val="fr-CH"/>
        </w:rPr>
        <w:t>modèle RPC encapsulé</w:t>
      </w:r>
      <w:r w:rsidRPr="005F6724">
        <w:rPr>
          <w:lang w:val="fr-CH"/>
        </w:rPr>
        <w:t xml:space="preserve"> à l’aide du paramètre MessageType.</w:t>
      </w:r>
    </w:p>
    <w:p w14:paraId="090B37EF" w14:textId="77777777" w:rsidR="00B848F3" w:rsidRPr="005F6724" w:rsidRDefault="00000000">
      <w:pPr>
        <w:pStyle w:val="Titre2"/>
        <w:rPr>
          <w:lang w:val="fr-CH"/>
        </w:rPr>
      </w:pPr>
      <w:bookmarkStart w:id="4" w:name="_Toc216192500"/>
      <w:r w:rsidRPr="005F6724">
        <w:rPr>
          <w:lang w:val="fr-CH"/>
        </w:rPr>
        <w:t>1.1 Objet du document</w:t>
      </w:r>
      <w:bookmarkEnd w:id="4"/>
    </w:p>
    <w:p w14:paraId="0E6D7962" w14:textId="77777777" w:rsidR="00B848F3" w:rsidRPr="005F6724" w:rsidRDefault="00000000">
      <w:pPr>
        <w:rPr>
          <w:lang w:val="fr-CH"/>
        </w:rPr>
      </w:pPr>
      <w:r w:rsidRPr="005F6724">
        <w:rPr>
          <w:lang w:val="fr-CH"/>
        </w:rPr>
        <w:t>Ce document s’adresse aux équipes techniques (DSI, architectes, développeurs, intégrateurs) chargées d’implémenter l’API Integratome dans un système d’information tiers. Il décrit le modèle d’authentification, l’architecture, la structure des messages, les exemples d’appels, ainsi que les aspects de sécurité, de conformité et de performance.</w:t>
      </w:r>
    </w:p>
    <w:p w14:paraId="18D668DD" w14:textId="77777777" w:rsidR="00B848F3" w:rsidRPr="005F6724" w:rsidRDefault="00000000">
      <w:pPr>
        <w:pStyle w:val="Titre2"/>
        <w:rPr>
          <w:lang w:val="fr-CH"/>
        </w:rPr>
      </w:pPr>
      <w:bookmarkStart w:id="5" w:name="_Toc216192501"/>
      <w:r w:rsidRPr="005F6724">
        <w:rPr>
          <w:lang w:val="fr-CH"/>
        </w:rPr>
        <w:t>1.2 Périmètre fonctionnel de l’API</w:t>
      </w:r>
      <w:bookmarkEnd w:id="5"/>
    </w:p>
    <w:p w14:paraId="7481ABF7" w14:textId="77777777" w:rsidR="00B848F3" w:rsidRPr="005F6724" w:rsidRDefault="00000000">
      <w:pPr>
        <w:rPr>
          <w:lang w:val="fr-CH"/>
        </w:rPr>
      </w:pPr>
      <w:r w:rsidRPr="005F6724">
        <w:rPr>
          <w:lang w:val="fr-CH"/>
        </w:rPr>
        <w:t xml:space="preserve">L’API permet d’envoyer un ensemble de données structurées issues de questionnaires patient, cliniques et biologiques, et de déclencher plusieurs types d’actions : </w:t>
      </w:r>
    </w:p>
    <w:p w14:paraId="2DAF2016" w14:textId="77777777" w:rsidR="00B848F3" w:rsidRPr="005F6724" w:rsidRDefault="00000000">
      <w:pPr>
        <w:rPr>
          <w:lang w:val="fr-CH"/>
        </w:rPr>
      </w:pPr>
      <w:r w:rsidRPr="005F6724">
        <w:rPr>
          <w:lang w:val="fr-CH"/>
        </w:rPr>
        <w:t>- génération d’un bilan PDF patient ;</w:t>
      </w:r>
    </w:p>
    <w:p w14:paraId="326EC17D" w14:textId="77777777" w:rsidR="00B848F3" w:rsidRPr="005F6724" w:rsidRDefault="00000000">
      <w:pPr>
        <w:rPr>
          <w:lang w:val="fr-CH"/>
        </w:rPr>
      </w:pPr>
      <w:r w:rsidRPr="005F6724">
        <w:rPr>
          <w:lang w:val="fr-CH"/>
        </w:rPr>
        <w:t>- récupération de données brutes du jumeau numérique ;</w:t>
      </w:r>
    </w:p>
    <w:p w14:paraId="5E01958D" w14:textId="77777777" w:rsidR="00B848F3" w:rsidRPr="005F6724" w:rsidRDefault="00000000">
      <w:pPr>
        <w:rPr>
          <w:lang w:val="fr-CH"/>
        </w:rPr>
      </w:pPr>
      <w:r w:rsidRPr="005F6724">
        <w:rPr>
          <w:lang w:val="fr-CH"/>
        </w:rPr>
        <w:t>- récupération de commentaires d’analyse et recommandations ;</w:t>
      </w:r>
    </w:p>
    <w:p w14:paraId="7DD32473" w14:textId="77777777" w:rsidR="00B848F3" w:rsidRPr="005F6724" w:rsidRDefault="00000000">
      <w:pPr>
        <w:rPr>
          <w:lang w:val="fr-CH"/>
        </w:rPr>
      </w:pPr>
      <w:r w:rsidRPr="005F6724">
        <w:rPr>
          <w:lang w:val="fr-CH"/>
        </w:rPr>
        <w:t>- soumission de flux au format HPRIM (optionnel).</w:t>
      </w:r>
    </w:p>
    <w:p w14:paraId="282A5500" w14:textId="77777777" w:rsidR="00B848F3" w:rsidRPr="005F6724" w:rsidRDefault="00000000">
      <w:pPr>
        <w:rPr>
          <w:lang w:val="fr-CH"/>
        </w:rPr>
      </w:pPr>
      <w:r w:rsidRPr="005F6724">
        <w:rPr>
          <w:lang w:val="fr-CH"/>
        </w:rPr>
        <w:t>L’API ne délivre aucun diagnostic médical et ne remplace pas le jugement d’un professionnel de santé. Elle ne prescrit ni n’orient e la prise en charge thérapeutique.</w:t>
      </w:r>
    </w:p>
    <w:p w14:paraId="7B0BB956" w14:textId="77777777" w:rsidR="00B848F3" w:rsidRPr="005F6724" w:rsidRDefault="00000000">
      <w:pPr>
        <w:pStyle w:val="Titre2"/>
        <w:rPr>
          <w:lang w:val="fr-CH"/>
        </w:rPr>
      </w:pPr>
      <w:bookmarkStart w:id="6" w:name="_Toc216192502"/>
      <w:r w:rsidRPr="005F6724">
        <w:rPr>
          <w:lang w:val="fr-CH"/>
        </w:rPr>
        <w:t>1.3 Évolutions de la version 1.1 par rapport à la 1.0</w:t>
      </w:r>
      <w:bookmarkEnd w:id="6"/>
    </w:p>
    <w:p w14:paraId="0BD21E5E" w14:textId="77777777" w:rsidR="00B848F3" w:rsidRPr="005F6724" w:rsidRDefault="00000000">
      <w:pPr>
        <w:rPr>
          <w:lang w:val="fr-CH"/>
        </w:rPr>
      </w:pPr>
      <w:r w:rsidRPr="005F6724">
        <w:rPr>
          <w:lang w:val="fr-CH"/>
        </w:rPr>
        <w:t>- Clarification du modèle REST + RPC encapsulé (MessageType).</w:t>
      </w:r>
    </w:p>
    <w:p w14:paraId="16E3B506" w14:textId="77777777" w:rsidR="00B848F3" w:rsidRPr="005F6724" w:rsidRDefault="00000000">
      <w:pPr>
        <w:rPr>
          <w:lang w:val="fr-CH"/>
        </w:rPr>
      </w:pPr>
      <w:r w:rsidRPr="005F6724">
        <w:rPr>
          <w:lang w:val="fr-CH"/>
        </w:rPr>
        <w:t>- Ajout de la description détaillée d’EncodedData et de son encodage Base64.</w:t>
      </w:r>
    </w:p>
    <w:p w14:paraId="38A4557C" w14:textId="77777777" w:rsidR="00B848F3" w:rsidRPr="005F6724" w:rsidRDefault="00000000">
      <w:pPr>
        <w:rPr>
          <w:lang w:val="fr-CH"/>
        </w:rPr>
      </w:pPr>
      <w:r w:rsidRPr="005F6724">
        <w:rPr>
          <w:lang w:val="fr-CH"/>
        </w:rPr>
        <w:t>- Ajout d’exemples complets de requêtes et de réponses.</w:t>
      </w:r>
    </w:p>
    <w:p w14:paraId="137059A1" w14:textId="77777777" w:rsidR="00B848F3" w:rsidRPr="005F6724" w:rsidRDefault="00000000">
      <w:pPr>
        <w:rPr>
          <w:lang w:val="fr-CH"/>
        </w:rPr>
      </w:pPr>
      <w:r w:rsidRPr="005F6724">
        <w:rPr>
          <w:lang w:val="fr-CH"/>
        </w:rPr>
        <w:t>- Ajout d’un schéma de séquence OAuth2 → appel RPC.</w:t>
      </w:r>
    </w:p>
    <w:p w14:paraId="582B3853" w14:textId="77777777" w:rsidR="00B848F3" w:rsidRPr="005F6724" w:rsidRDefault="00000000">
      <w:pPr>
        <w:rPr>
          <w:lang w:val="fr-CH"/>
        </w:rPr>
      </w:pPr>
      <w:r w:rsidRPr="005F6724">
        <w:rPr>
          <w:lang w:val="fr-CH"/>
        </w:rPr>
        <w:t>- Ajout de précisions sur la conformité RGPD / HDS.</w:t>
      </w:r>
    </w:p>
    <w:p w14:paraId="0D1CA2E5" w14:textId="77777777" w:rsidR="00B848F3" w:rsidRPr="005F6724" w:rsidRDefault="00000000">
      <w:pPr>
        <w:rPr>
          <w:lang w:val="fr-CH"/>
        </w:rPr>
      </w:pPr>
      <w:r w:rsidRPr="005F6724">
        <w:rPr>
          <w:lang w:val="fr-CH"/>
        </w:rPr>
        <w:t>- Ajout d’annexes JSON Schema pour le payload principal et les données internes.</w:t>
      </w:r>
    </w:p>
    <w:p w14:paraId="1EA1DD65" w14:textId="77777777" w:rsidR="00B848F3" w:rsidRPr="005F6724" w:rsidRDefault="00000000">
      <w:pPr>
        <w:pStyle w:val="Titre1"/>
        <w:rPr>
          <w:lang w:val="fr-CH"/>
        </w:rPr>
      </w:pPr>
      <w:bookmarkStart w:id="7" w:name="_Toc216192503"/>
      <w:r w:rsidRPr="005F6724">
        <w:rPr>
          <w:lang w:val="fr-CH"/>
        </w:rPr>
        <w:t>2. Architecture générale de la solution</w:t>
      </w:r>
      <w:bookmarkEnd w:id="7"/>
    </w:p>
    <w:p w14:paraId="42B739FE" w14:textId="77777777" w:rsidR="00B848F3" w:rsidRPr="005F6724" w:rsidRDefault="00000000">
      <w:pPr>
        <w:pStyle w:val="Titre2"/>
        <w:rPr>
          <w:lang w:val="fr-CH"/>
        </w:rPr>
      </w:pPr>
      <w:bookmarkStart w:id="8" w:name="_Toc216192504"/>
      <w:r w:rsidRPr="005F6724">
        <w:rPr>
          <w:lang w:val="fr-CH"/>
        </w:rPr>
        <w:t>2.1 Vue d’ensemble</w:t>
      </w:r>
      <w:bookmarkEnd w:id="8"/>
    </w:p>
    <w:p w14:paraId="0A3897FF" w14:textId="77777777" w:rsidR="00B848F3" w:rsidRPr="005F6724" w:rsidRDefault="00000000">
      <w:pPr>
        <w:rPr>
          <w:lang w:val="fr-CH"/>
        </w:rPr>
      </w:pPr>
      <w:r w:rsidRPr="005F6724">
        <w:rPr>
          <w:lang w:val="fr-CH"/>
        </w:rPr>
        <w:t>Integratome est une solution modulaire structurée en plusieurs composants : portails de saisie, moteur de calcul et API d’intégration. Les composants peuvent évoluer indépendamment tout en respectant un contrat d’interface stable.</w:t>
      </w:r>
    </w:p>
    <w:p w14:paraId="382BD97E" w14:textId="77777777" w:rsidR="00B848F3" w:rsidRPr="005F6724" w:rsidRDefault="00000000">
      <w:pPr>
        <w:pStyle w:val="Titre2"/>
        <w:rPr>
          <w:lang w:val="fr-CH"/>
        </w:rPr>
      </w:pPr>
      <w:bookmarkStart w:id="9" w:name="_Toc216192505"/>
      <w:r w:rsidRPr="005F6724">
        <w:rPr>
          <w:lang w:val="fr-CH"/>
        </w:rPr>
        <w:lastRenderedPageBreak/>
        <w:t>2.2 Modèle REST + RPC encapsulé</w:t>
      </w:r>
      <w:bookmarkEnd w:id="9"/>
    </w:p>
    <w:p w14:paraId="05439809" w14:textId="77777777" w:rsidR="00B848F3" w:rsidRPr="005F6724" w:rsidRDefault="00000000">
      <w:pPr>
        <w:rPr>
          <w:lang w:val="fr-CH"/>
        </w:rPr>
      </w:pPr>
      <w:r w:rsidRPr="005F6724">
        <w:rPr>
          <w:lang w:val="fr-CH"/>
        </w:rPr>
        <w:t>L’API est exposée via un unique endpoint REST en HTTPS. Toutes les opérations métier sont déclenchées par un champ MessageType dans le payload JSON. Ce modèle permet :</w:t>
      </w:r>
    </w:p>
    <w:p w14:paraId="0D2C3BE8" w14:textId="77777777" w:rsidR="00B848F3" w:rsidRPr="005F6724" w:rsidRDefault="00000000">
      <w:pPr>
        <w:rPr>
          <w:lang w:val="fr-CH"/>
        </w:rPr>
      </w:pPr>
      <w:r w:rsidRPr="005F6724">
        <w:rPr>
          <w:lang w:val="fr-CH"/>
        </w:rPr>
        <w:t>- une intégration simple côté client (un point d’entrée unique) ;</w:t>
      </w:r>
    </w:p>
    <w:p w14:paraId="7502F451" w14:textId="77777777" w:rsidR="00B848F3" w:rsidRPr="005F6724" w:rsidRDefault="00000000">
      <w:pPr>
        <w:rPr>
          <w:lang w:val="fr-CH"/>
        </w:rPr>
      </w:pPr>
      <w:r w:rsidRPr="005F6724">
        <w:rPr>
          <w:lang w:val="fr-CH"/>
        </w:rPr>
        <w:t>- une évolution contrôlée des actions disponibles sans multiplication des endpoints ;</w:t>
      </w:r>
    </w:p>
    <w:p w14:paraId="0D63BABE" w14:textId="77777777" w:rsidR="00B848F3" w:rsidRPr="005F6724" w:rsidRDefault="00000000">
      <w:pPr>
        <w:rPr>
          <w:lang w:val="fr-CH"/>
        </w:rPr>
      </w:pPr>
      <w:r w:rsidRPr="005F6724">
        <w:rPr>
          <w:lang w:val="fr-CH"/>
        </w:rPr>
        <w:t>- une journalisation homogène et centralisée des appels.</w:t>
      </w:r>
    </w:p>
    <w:p w14:paraId="45FFD37B" w14:textId="77777777" w:rsidR="00B848F3" w:rsidRPr="005F6724" w:rsidRDefault="00000000">
      <w:pPr>
        <w:pStyle w:val="Titre2"/>
        <w:rPr>
          <w:lang w:val="fr-CH"/>
        </w:rPr>
      </w:pPr>
      <w:bookmarkStart w:id="10" w:name="_Toc216192506"/>
      <w:r w:rsidRPr="005F6724">
        <w:rPr>
          <w:lang w:val="fr-CH"/>
        </w:rPr>
        <w:t>2.3 Composants techniques</w:t>
      </w:r>
      <w:bookmarkEnd w:id="10"/>
    </w:p>
    <w:p w14:paraId="0260E1F7" w14:textId="77777777" w:rsidR="00B848F3" w:rsidRPr="005F6724" w:rsidRDefault="00000000">
      <w:pPr>
        <w:rPr>
          <w:lang w:val="fr-CH"/>
        </w:rPr>
      </w:pPr>
      <w:r w:rsidRPr="005F6724">
        <w:rPr>
          <w:lang w:val="fr-CH"/>
        </w:rPr>
        <w:t>- Portails Integratome (Web Patient, Web Médecin).</w:t>
      </w:r>
    </w:p>
    <w:p w14:paraId="59C970C2" w14:textId="77777777" w:rsidR="00B848F3" w:rsidRPr="005F6724" w:rsidRDefault="00000000">
      <w:pPr>
        <w:rPr>
          <w:lang w:val="fr-CH"/>
        </w:rPr>
      </w:pPr>
      <w:r w:rsidRPr="005F6724">
        <w:rPr>
          <w:lang w:val="fr-CH"/>
        </w:rPr>
        <w:t>- Moteur de calcul du jumeau numérique de santé.</w:t>
      </w:r>
    </w:p>
    <w:p w14:paraId="1FF7ACE1" w14:textId="77777777" w:rsidR="00B848F3" w:rsidRPr="005F6724" w:rsidRDefault="00000000">
      <w:pPr>
        <w:rPr>
          <w:lang w:val="fr-CH"/>
        </w:rPr>
      </w:pPr>
      <w:r w:rsidRPr="005F6724">
        <w:rPr>
          <w:lang w:val="fr-CH"/>
        </w:rPr>
        <w:t>- Serveur d’API (Resource Server) sécurisé exposant l’endpoint /v1/process.</w:t>
      </w:r>
    </w:p>
    <w:p w14:paraId="7BAFFB84" w14:textId="77777777" w:rsidR="00B848F3" w:rsidRDefault="00000000">
      <w:r>
        <w:t>- Serveur d’authentification OAuth2 (Authorization Server).</w:t>
      </w:r>
    </w:p>
    <w:p w14:paraId="2950F79B" w14:textId="77777777" w:rsidR="00B848F3" w:rsidRPr="005F6724" w:rsidRDefault="00000000">
      <w:pPr>
        <w:pStyle w:val="Titre1"/>
        <w:rPr>
          <w:lang w:val="fr-CH"/>
        </w:rPr>
      </w:pPr>
      <w:bookmarkStart w:id="11" w:name="_Toc216192507"/>
      <w:r w:rsidRPr="005F6724">
        <w:rPr>
          <w:lang w:val="fr-CH"/>
        </w:rPr>
        <w:t>3. Sécurité, anonymat et conformité</w:t>
      </w:r>
      <w:bookmarkEnd w:id="11"/>
    </w:p>
    <w:p w14:paraId="2237CA81" w14:textId="77777777" w:rsidR="00B848F3" w:rsidRPr="005F6724" w:rsidRDefault="00000000">
      <w:pPr>
        <w:pStyle w:val="Titre2"/>
        <w:rPr>
          <w:lang w:val="fr-CH"/>
        </w:rPr>
      </w:pPr>
      <w:bookmarkStart w:id="12" w:name="_Toc216192508"/>
      <w:r w:rsidRPr="005F6724">
        <w:rPr>
          <w:lang w:val="fr-CH"/>
        </w:rPr>
        <w:t>3.1 Anonymat des données</w:t>
      </w:r>
      <w:bookmarkEnd w:id="12"/>
    </w:p>
    <w:p w14:paraId="51607E7E" w14:textId="77777777" w:rsidR="00B848F3" w:rsidRPr="005F6724" w:rsidRDefault="00000000">
      <w:pPr>
        <w:rPr>
          <w:lang w:val="fr-CH"/>
        </w:rPr>
      </w:pPr>
      <w:r w:rsidRPr="005F6724">
        <w:rPr>
          <w:lang w:val="fr-CH"/>
        </w:rPr>
        <w:t>L’API ne traite pas de données directement identifiantes (nom, prénom, adresse, email, etc.). Les données transmises sont limitées à des attributs nécessaires à la modélisation : âge ou date de naissance, sexe, paramètres cliniques et biologiques, habitudes de vie, etc.</w:t>
      </w:r>
    </w:p>
    <w:p w14:paraId="7DE19A7C" w14:textId="77777777" w:rsidR="00B848F3" w:rsidRPr="005F6724" w:rsidRDefault="00000000">
      <w:pPr>
        <w:pStyle w:val="Titre2"/>
        <w:rPr>
          <w:lang w:val="fr-CH"/>
        </w:rPr>
      </w:pPr>
      <w:bookmarkStart w:id="13" w:name="_Toc216192509"/>
      <w:r w:rsidRPr="005F6724">
        <w:rPr>
          <w:lang w:val="fr-CH"/>
        </w:rPr>
        <w:t>3.2 Données stockées et journalisation</w:t>
      </w:r>
      <w:bookmarkEnd w:id="13"/>
    </w:p>
    <w:p w14:paraId="52F08AC5" w14:textId="77777777" w:rsidR="00B848F3" w:rsidRPr="005F6724" w:rsidRDefault="00000000">
      <w:pPr>
        <w:rPr>
          <w:lang w:val="fr-CH"/>
        </w:rPr>
      </w:pPr>
      <w:r w:rsidRPr="005F6724">
        <w:rPr>
          <w:lang w:val="fr-CH"/>
        </w:rPr>
        <w:t>Les contenus médicaux transmis via l’API ne sont pas stockés de manière persistante par Integratome. Seules les données techniques suivantes peuvent être journalisées à des fins de facturation, de sécurité et d’audit :</w:t>
      </w:r>
    </w:p>
    <w:p w14:paraId="71088DFE" w14:textId="77777777" w:rsidR="00B848F3" w:rsidRPr="005F6724" w:rsidRDefault="00000000">
      <w:pPr>
        <w:rPr>
          <w:lang w:val="fr-CH"/>
        </w:rPr>
      </w:pPr>
      <w:r w:rsidRPr="005F6724">
        <w:rPr>
          <w:lang w:val="fr-CH"/>
        </w:rPr>
        <w:t>- identifiant du compte client Integratome ;</w:t>
      </w:r>
    </w:p>
    <w:p w14:paraId="703C2EB9" w14:textId="77777777" w:rsidR="00B848F3" w:rsidRPr="005F6724" w:rsidRDefault="00000000">
      <w:pPr>
        <w:rPr>
          <w:lang w:val="fr-CH"/>
        </w:rPr>
      </w:pPr>
      <w:r w:rsidRPr="005F6724">
        <w:rPr>
          <w:lang w:val="fr-CH"/>
        </w:rPr>
        <w:t>- type de requête (MessageType) ;</w:t>
      </w:r>
    </w:p>
    <w:p w14:paraId="4FD96D50" w14:textId="77777777" w:rsidR="00B848F3" w:rsidRPr="005F6724" w:rsidRDefault="00000000">
      <w:pPr>
        <w:rPr>
          <w:lang w:val="fr-CH"/>
        </w:rPr>
      </w:pPr>
      <w:r w:rsidRPr="005F6724">
        <w:rPr>
          <w:lang w:val="fr-CH"/>
        </w:rPr>
        <w:t>- date et heure de l’appel ;</w:t>
      </w:r>
    </w:p>
    <w:p w14:paraId="63436483" w14:textId="77777777" w:rsidR="00B848F3" w:rsidRPr="005F6724" w:rsidRDefault="00000000">
      <w:pPr>
        <w:rPr>
          <w:lang w:val="fr-CH"/>
        </w:rPr>
      </w:pPr>
      <w:r w:rsidRPr="005F6724">
        <w:rPr>
          <w:lang w:val="fr-CH"/>
        </w:rPr>
        <w:t>- adresse IP de la source ;</w:t>
      </w:r>
    </w:p>
    <w:p w14:paraId="2B73D640" w14:textId="77777777" w:rsidR="00B848F3" w:rsidRPr="005F6724" w:rsidRDefault="00000000">
      <w:pPr>
        <w:rPr>
          <w:lang w:val="fr-CH"/>
        </w:rPr>
      </w:pPr>
      <w:r w:rsidRPr="005F6724">
        <w:rPr>
          <w:lang w:val="fr-CH"/>
        </w:rPr>
        <w:t>- code de réponse et éventuel code d’erreur.</w:t>
      </w:r>
    </w:p>
    <w:p w14:paraId="15EF14DE" w14:textId="77777777" w:rsidR="00B848F3" w:rsidRPr="005F6724" w:rsidRDefault="00000000">
      <w:pPr>
        <w:pStyle w:val="Titre2"/>
        <w:rPr>
          <w:lang w:val="fr-CH"/>
        </w:rPr>
      </w:pPr>
      <w:bookmarkStart w:id="14" w:name="_Toc216192510"/>
      <w:r w:rsidRPr="005F6724">
        <w:rPr>
          <w:lang w:val="fr-CH"/>
        </w:rPr>
        <w:t>3.3 Sécurité des échanges</w:t>
      </w:r>
      <w:bookmarkEnd w:id="14"/>
    </w:p>
    <w:p w14:paraId="1000444B" w14:textId="77777777" w:rsidR="00B848F3" w:rsidRPr="005F6724" w:rsidRDefault="00000000">
      <w:pPr>
        <w:rPr>
          <w:lang w:val="fr-CH"/>
        </w:rPr>
      </w:pPr>
      <w:r w:rsidRPr="005F6724">
        <w:rPr>
          <w:lang w:val="fr-CH"/>
        </w:rPr>
        <w:t>- Toutes les communications se font en HTTPS (TLS 1.2 ou supérieur).</w:t>
      </w:r>
    </w:p>
    <w:p w14:paraId="7548BB33" w14:textId="77777777" w:rsidR="00B848F3" w:rsidRPr="005F6724" w:rsidRDefault="00000000">
      <w:pPr>
        <w:rPr>
          <w:lang w:val="fr-CH"/>
        </w:rPr>
      </w:pPr>
      <w:r w:rsidRPr="005F6724">
        <w:rPr>
          <w:lang w:val="fr-CH"/>
        </w:rPr>
        <w:t>- L’authentification repose sur OAuth2 – Client Credentials.</w:t>
      </w:r>
    </w:p>
    <w:p w14:paraId="02427816" w14:textId="77777777" w:rsidR="00B848F3" w:rsidRPr="005F6724" w:rsidRDefault="00000000">
      <w:pPr>
        <w:rPr>
          <w:lang w:val="fr-CH"/>
        </w:rPr>
      </w:pPr>
      <w:r w:rsidRPr="005F6724">
        <w:rPr>
          <w:lang w:val="fr-CH"/>
        </w:rPr>
        <w:t>- Il est recommandé de restreindre les appels à des IP sources autorisées (whitelisting).</w:t>
      </w:r>
    </w:p>
    <w:p w14:paraId="4B058E7A" w14:textId="77777777" w:rsidR="00B848F3" w:rsidRPr="005F6724" w:rsidRDefault="00000000">
      <w:pPr>
        <w:pStyle w:val="Titre2"/>
        <w:rPr>
          <w:lang w:val="fr-CH"/>
        </w:rPr>
      </w:pPr>
      <w:bookmarkStart w:id="15" w:name="_Toc216192511"/>
      <w:r w:rsidRPr="005F6724">
        <w:rPr>
          <w:lang w:val="fr-CH"/>
        </w:rPr>
        <w:lastRenderedPageBreak/>
        <w:t>3.4 Conformité RGPD et HDS</w:t>
      </w:r>
      <w:bookmarkEnd w:id="15"/>
    </w:p>
    <w:p w14:paraId="2F37B7CA" w14:textId="77777777" w:rsidR="00B848F3" w:rsidRPr="005F6724" w:rsidRDefault="00000000">
      <w:pPr>
        <w:rPr>
          <w:lang w:val="fr-CH"/>
        </w:rPr>
      </w:pPr>
      <w:r w:rsidRPr="005F6724">
        <w:rPr>
          <w:lang w:val="fr-CH"/>
        </w:rPr>
        <w:t xml:space="preserve">L’hébergement de la solution est réalisé sur des infrastructures certifiées Hébergeur de Données de Santé (HDS), situées dans l’Union européenne. </w:t>
      </w:r>
    </w:p>
    <w:p w14:paraId="07928638" w14:textId="77777777" w:rsidR="00B848F3" w:rsidRPr="005F6724" w:rsidRDefault="00000000">
      <w:pPr>
        <w:rPr>
          <w:lang w:val="fr-CH"/>
        </w:rPr>
      </w:pPr>
      <w:r w:rsidRPr="005F6724">
        <w:rPr>
          <w:lang w:val="fr-CH"/>
        </w:rPr>
        <w:t>Dans le cadre du RGPD, Integratome agit en tant que sous-traitant technique pour le compte du client, responsable de traitement. L’anonymisation et la minimisation des données réduisent le risque de ré-identification. Les journaux techniques sont conservés pour une durée limitée, définie contractuellement, dans le respect des obligations légales et de sécurité.</w:t>
      </w:r>
    </w:p>
    <w:p w14:paraId="1B33D0E9" w14:textId="77777777" w:rsidR="00B848F3" w:rsidRPr="005F6724" w:rsidRDefault="00000000">
      <w:pPr>
        <w:pStyle w:val="Titre1"/>
        <w:rPr>
          <w:lang w:val="fr-CH"/>
        </w:rPr>
      </w:pPr>
      <w:bookmarkStart w:id="16" w:name="_Toc216192512"/>
      <w:r w:rsidRPr="005F6724">
        <w:rPr>
          <w:lang w:val="fr-CH"/>
        </w:rPr>
        <w:t>4. Authentification &amp; autorisation (OAuth2 – Client Credentials)</w:t>
      </w:r>
      <w:bookmarkEnd w:id="16"/>
    </w:p>
    <w:p w14:paraId="2DE247D2" w14:textId="77777777" w:rsidR="00B848F3" w:rsidRPr="005F6724" w:rsidRDefault="00000000">
      <w:pPr>
        <w:pStyle w:val="Titre2"/>
        <w:rPr>
          <w:lang w:val="fr-CH"/>
        </w:rPr>
      </w:pPr>
      <w:bookmarkStart w:id="17" w:name="_Toc216192513"/>
      <w:r w:rsidRPr="005F6724">
        <w:rPr>
          <w:lang w:val="fr-CH"/>
        </w:rPr>
        <w:t>4.1 Acteurs</w:t>
      </w:r>
      <w:bookmarkEnd w:id="17"/>
    </w:p>
    <w:p w14:paraId="5CEA2093" w14:textId="77777777" w:rsidR="00B848F3" w:rsidRPr="005F6724" w:rsidRDefault="00000000">
      <w:pPr>
        <w:rPr>
          <w:lang w:val="fr-CH"/>
        </w:rPr>
      </w:pPr>
      <w:r w:rsidRPr="005F6724">
        <w:rPr>
          <w:lang w:val="fr-CH"/>
        </w:rPr>
        <w:t>- Client : le SI du partenaire qui consomme l’API.</w:t>
      </w:r>
    </w:p>
    <w:p w14:paraId="1CF086B7" w14:textId="77777777" w:rsidR="00B848F3" w:rsidRPr="005F6724" w:rsidRDefault="00000000">
      <w:pPr>
        <w:rPr>
          <w:lang w:val="fr-CH"/>
        </w:rPr>
      </w:pPr>
      <w:r w:rsidRPr="005F6724">
        <w:rPr>
          <w:lang w:val="fr-CH"/>
        </w:rPr>
        <w:t>- Authorization Server : composant Integratome qui émet les jetons d’accès.</w:t>
      </w:r>
    </w:p>
    <w:p w14:paraId="526CCFC1" w14:textId="77777777" w:rsidR="00B848F3" w:rsidRPr="005F6724" w:rsidRDefault="00000000">
      <w:pPr>
        <w:rPr>
          <w:lang w:val="fr-CH"/>
        </w:rPr>
      </w:pPr>
      <w:r w:rsidRPr="005F6724">
        <w:rPr>
          <w:lang w:val="fr-CH"/>
        </w:rPr>
        <w:t>- Resource Server : serveur exposant l’endpoint /v1/process et vérifiant les jetons.</w:t>
      </w:r>
    </w:p>
    <w:p w14:paraId="336AFE93" w14:textId="77777777" w:rsidR="00B848F3" w:rsidRPr="005F6724" w:rsidRDefault="00000000">
      <w:pPr>
        <w:pStyle w:val="Titre2"/>
        <w:rPr>
          <w:lang w:val="fr-CH"/>
        </w:rPr>
      </w:pPr>
      <w:bookmarkStart w:id="18" w:name="_Toc216192514"/>
      <w:r w:rsidRPr="005F6724">
        <w:rPr>
          <w:lang w:val="fr-CH"/>
        </w:rPr>
        <w:t>4.2 Récupération du jeton d’accès</w:t>
      </w:r>
      <w:bookmarkEnd w:id="18"/>
    </w:p>
    <w:p w14:paraId="2AB5109D" w14:textId="77777777" w:rsidR="00B848F3" w:rsidRPr="005F6724" w:rsidRDefault="00000000">
      <w:pPr>
        <w:rPr>
          <w:lang w:val="fr-CH"/>
        </w:rPr>
      </w:pPr>
      <w:r w:rsidRPr="005F6724">
        <w:rPr>
          <w:lang w:val="fr-CH"/>
        </w:rPr>
        <w:t>Le client obtient un jeton d’accès via un appel OAuth2 de type Client Credentials :</w:t>
      </w:r>
    </w:p>
    <w:p w14:paraId="7F4B2E40" w14:textId="77777777" w:rsidR="00B848F3" w:rsidRDefault="00000000">
      <w:r>
        <w:rPr>
          <w:rFonts w:ascii="Consolas" w:hAnsi="Consolas"/>
          <w:sz w:val="18"/>
        </w:rPr>
        <w:t>POST {AUTH_SERVER_URL}/oauth2/token</w:t>
      </w:r>
      <w:r>
        <w:rPr>
          <w:rFonts w:ascii="Consolas" w:hAnsi="Consolas"/>
          <w:sz w:val="18"/>
        </w:rPr>
        <w:br/>
        <w:t>Content-Type: application/x-www-form-urlencoded</w:t>
      </w:r>
      <w:r>
        <w:rPr>
          <w:rFonts w:ascii="Consolas" w:hAnsi="Consolas"/>
          <w:sz w:val="18"/>
        </w:rPr>
        <w:br/>
      </w:r>
      <w:r>
        <w:rPr>
          <w:rFonts w:ascii="Consolas" w:hAnsi="Consolas"/>
          <w:sz w:val="18"/>
        </w:rPr>
        <w:br/>
        <w:t>grant_type=client_credentials</w:t>
      </w:r>
      <w:r>
        <w:rPr>
          <w:rFonts w:ascii="Consolas" w:hAnsi="Consolas"/>
          <w:sz w:val="18"/>
        </w:rPr>
        <w:br/>
        <w:t>client_id={CLIENT_ID}</w:t>
      </w:r>
      <w:r>
        <w:rPr>
          <w:rFonts w:ascii="Consolas" w:hAnsi="Consolas"/>
          <w:sz w:val="18"/>
        </w:rPr>
        <w:br/>
        <w:t>client_secret={CLIENT_SECRET}</w:t>
      </w:r>
      <w:r>
        <w:rPr>
          <w:rFonts w:ascii="Consolas" w:hAnsi="Consolas"/>
          <w:sz w:val="18"/>
        </w:rPr>
        <w:br/>
        <w:t>scope=healthTwin:read patientPdf:submit</w:t>
      </w:r>
    </w:p>
    <w:p w14:paraId="023A3794" w14:textId="77777777" w:rsidR="00B848F3" w:rsidRDefault="00000000">
      <w:r>
        <w:t>Exemple de réponse :</w:t>
      </w:r>
    </w:p>
    <w:p w14:paraId="0E72D2A7" w14:textId="77777777" w:rsidR="00B848F3" w:rsidRDefault="00000000">
      <w:r>
        <w:rPr>
          <w:rFonts w:ascii="Consolas" w:hAnsi="Consolas"/>
          <w:sz w:val="18"/>
        </w:rPr>
        <w:t>{</w:t>
      </w:r>
      <w:r>
        <w:rPr>
          <w:rFonts w:ascii="Consolas" w:hAnsi="Consolas"/>
          <w:sz w:val="18"/>
        </w:rPr>
        <w:br/>
        <w:t xml:space="preserve">  "access_token": "eyJhbGciOi...",</w:t>
      </w:r>
      <w:r>
        <w:rPr>
          <w:rFonts w:ascii="Consolas" w:hAnsi="Consolas"/>
          <w:sz w:val="18"/>
        </w:rPr>
        <w:br/>
        <w:t xml:space="preserve">  "token_type": "Bearer",</w:t>
      </w:r>
      <w:r>
        <w:rPr>
          <w:rFonts w:ascii="Consolas" w:hAnsi="Consolas"/>
          <w:sz w:val="18"/>
        </w:rPr>
        <w:br/>
        <w:t xml:space="preserve">  "expires_in": 3600,</w:t>
      </w:r>
      <w:r>
        <w:rPr>
          <w:rFonts w:ascii="Consolas" w:hAnsi="Consolas"/>
          <w:sz w:val="18"/>
        </w:rPr>
        <w:br/>
        <w:t xml:space="preserve">  "scope": "healthTwin:read patientPdf:submit"</w:t>
      </w:r>
      <w:r>
        <w:rPr>
          <w:rFonts w:ascii="Consolas" w:hAnsi="Consolas"/>
          <w:sz w:val="18"/>
        </w:rPr>
        <w:br/>
        <w:t>}</w:t>
      </w:r>
    </w:p>
    <w:p w14:paraId="660818C0" w14:textId="77777777" w:rsidR="00B848F3" w:rsidRDefault="00000000">
      <w:pPr>
        <w:pStyle w:val="Titre2"/>
      </w:pPr>
      <w:bookmarkStart w:id="19" w:name="_Toc216192515"/>
      <w:r>
        <w:t>4.3 Scopes (portées d’accès)</w:t>
      </w:r>
      <w:bookmarkEnd w:id="19"/>
    </w:p>
    <w:p w14:paraId="5FAA648D" w14:textId="77777777" w:rsidR="00B848F3" w:rsidRDefault="00000000">
      <w:r w:rsidRPr="005F6724">
        <w:rPr>
          <w:lang w:val="fr-CH"/>
        </w:rPr>
        <w:t xml:space="preserve">Les scopes suivent la forme Ressource:Action. </w:t>
      </w:r>
      <w:r>
        <w:t>Exemples :</w:t>
      </w:r>
    </w:p>
    <w:p w14:paraId="26E05728" w14:textId="77777777" w:rsidR="00B848F3" w:rsidRDefault="00000000">
      <w:r>
        <w:t>- analysisComments:read</w:t>
      </w:r>
    </w:p>
    <w:p w14:paraId="077C5C85" w14:textId="77777777" w:rsidR="00B848F3" w:rsidRDefault="00000000">
      <w:r>
        <w:t>- recommendedActions:read</w:t>
      </w:r>
    </w:p>
    <w:p w14:paraId="48F61CA1" w14:textId="77777777" w:rsidR="00B848F3" w:rsidRDefault="00000000">
      <w:r>
        <w:t>- commentsResults:read</w:t>
      </w:r>
    </w:p>
    <w:p w14:paraId="24B51CD0" w14:textId="77777777" w:rsidR="00B848F3" w:rsidRDefault="00000000">
      <w:r>
        <w:lastRenderedPageBreak/>
        <w:t>- healthTwin:read</w:t>
      </w:r>
    </w:p>
    <w:p w14:paraId="531F269C" w14:textId="77777777" w:rsidR="00B848F3" w:rsidRDefault="00000000">
      <w:r>
        <w:t>- patientPdf:submit</w:t>
      </w:r>
    </w:p>
    <w:p w14:paraId="6D1920B6" w14:textId="77777777" w:rsidR="00B848F3" w:rsidRDefault="00000000">
      <w:r>
        <w:t>- patientFile:write</w:t>
      </w:r>
    </w:p>
    <w:p w14:paraId="7808D17D" w14:textId="77777777" w:rsidR="00B848F3" w:rsidRPr="005F6724" w:rsidRDefault="00000000">
      <w:pPr>
        <w:rPr>
          <w:lang w:val="fr-CH"/>
        </w:rPr>
      </w:pPr>
      <w:r w:rsidRPr="005F6724">
        <w:rPr>
          <w:lang w:val="fr-CH"/>
        </w:rPr>
        <w:t>- HPRIMsanté:submit</w:t>
      </w:r>
    </w:p>
    <w:p w14:paraId="05598D7E" w14:textId="77777777" w:rsidR="00B848F3" w:rsidRPr="005F6724" w:rsidRDefault="00000000">
      <w:pPr>
        <w:pStyle w:val="Titre1"/>
        <w:rPr>
          <w:lang w:val="fr-CH"/>
        </w:rPr>
      </w:pPr>
      <w:bookmarkStart w:id="20" w:name="_Toc216192516"/>
      <w:r w:rsidRPr="005F6724">
        <w:rPr>
          <w:lang w:val="fr-CH"/>
        </w:rPr>
        <w:t>5. Endpoint unique et modèle RPC</w:t>
      </w:r>
      <w:bookmarkEnd w:id="20"/>
    </w:p>
    <w:p w14:paraId="5795CF99" w14:textId="77777777" w:rsidR="00B848F3" w:rsidRPr="005F6724" w:rsidRDefault="00000000">
      <w:pPr>
        <w:pStyle w:val="Titre2"/>
        <w:rPr>
          <w:lang w:val="fr-CH"/>
        </w:rPr>
      </w:pPr>
      <w:bookmarkStart w:id="21" w:name="_Toc216192517"/>
      <w:r w:rsidRPr="005F6724">
        <w:rPr>
          <w:lang w:val="fr-CH"/>
        </w:rPr>
        <w:t>5.1 Endpoint REST unique</w:t>
      </w:r>
      <w:bookmarkEnd w:id="21"/>
    </w:p>
    <w:p w14:paraId="2949FC98" w14:textId="77777777" w:rsidR="00B848F3" w:rsidRPr="005F6724" w:rsidRDefault="00000000">
      <w:pPr>
        <w:rPr>
          <w:lang w:val="fr-CH"/>
        </w:rPr>
      </w:pPr>
      <w:r w:rsidRPr="005F6724">
        <w:rPr>
          <w:rFonts w:ascii="Consolas" w:hAnsi="Consolas"/>
          <w:sz w:val="18"/>
          <w:lang w:val="fr-CH"/>
        </w:rPr>
        <w:t>POST https://api.integratome.fr/v1/process</w:t>
      </w:r>
    </w:p>
    <w:p w14:paraId="166C2F29" w14:textId="77777777" w:rsidR="00B848F3" w:rsidRPr="005F6724" w:rsidRDefault="00000000">
      <w:pPr>
        <w:rPr>
          <w:lang w:val="fr-CH"/>
        </w:rPr>
      </w:pPr>
      <w:r w:rsidRPr="005F6724">
        <w:rPr>
          <w:lang w:val="fr-CH"/>
        </w:rPr>
        <w:t>Toutes les opérations passent par cet endpoint. L’authentification se fait via l’en-tête :</w:t>
      </w:r>
    </w:p>
    <w:p w14:paraId="4F59E680" w14:textId="77777777" w:rsidR="00B848F3" w:rsidRDefault="00000000">
      <w:r>
        <w:rPr>
          <w:rFonts w:ascii="Consolas" w:hAnsi="Consolas"/>
          <w:sz w:val="18"/>
        </w:rPr>
        <w:t>Authorization: Bearer {access_token}</w:t>
      </w:r>
    </w:p>
    <w:p w14:paraId="46EC9597" w14:textId="77777777" w:rsidR="00B848F3" w:rsidRDefault="00000000">
      <w:pPr>
        <w:pStyle w:val="Titre2"/>
      </w:pPr>
      <w:bookmarkStart w:id="22" w:name="_Toc216192518"/>
      <w:r>
        <w:t>5.2 MessageType supportés</w:t>
      </w:r>
      <w:bookmarkEnd w:id="22"/>
    </w:p>
    <w:p w14:paraId="7D339A91" w14:textId="77777777" w:rsidR="00B848F3" w:rsidRPr="005F6724" w:rsidRDefault="00000000">
      <w:pPr>
        <w:rPr>
          <w:lang w:val="fr-CH"/>
        </w:rPr>
      </w:pPr>
      <w:r w:rsidRPr="005F6724">
        <w:rPr>
          <w:lang w:val="fr-CH"/>
        </w:rPr>
        <w:t>Exemples de MessageType (liste non exhaustive) :</w:t>
      </w:r>
    </w:p>
    <w:p w14:paraId="3FBDAF47" w14:textId="77777777" w:rsidR="00B848F3" w:rsidRPr="005F6724" w:rsidRDefault="00000000">
      <w:pPr>
        <w:rPr>
          <w:lang w:val="fr-CH"/>
        </w:rPr>
      </w:pPr>
      <w:r w:rsidRPr="005F6724">
        <w:rPr>
          <w:lang w:val="fr-CH"/>
        </w:rPr>
        <w:t>- GETanalysisComments : récupération des commentaires d’analyse.</w:t>
      </w:r>
    </w:p>
    <w:p w14:paraId="6AFA0158" w14:textId="77777777" w:rsidR="00B848F3" w:rsidRPr="005F6724" w:rsidRDefault="00000000">
      <w:pPr>
        <w:rPr>
          <w:lang w:val="fr-CH"/>
        </w:rPr>
      </w:pPr>
      <w:r w:rsidRPr="005F6724">
        <w:rPr>
          <w:lang w:val="fr-CH"/>
        </w:rPr>
        <w:t>- GETrecommendedActions : récupération des actions recommandées.</w:t>
      </w:r>
    </w:p>
    <w:p w14:paraId="141282E9" w14:textId="77777777" w:rsidR="00B848F3" w:rsidRPr="005F6724" w:rsidRDefault="00000000">
      <w:pPr>
        <w:rPr>
          <w:lang w:val="fr-CH"/>
        </w:rPr>
      </w:pPr>
      <w:r w:rsidRPr="005F6724">
        <w:rPr>
          <w:lang w:val="fr-CH"/>
        </w:rPr>
        <w:t>- GEThealthTwin : récupération de données brutes du jumeau numérique.</w:t>
      </w:r>
    </w:p>
    <w:p w14:paraId="2534D487" w14:textId="77777777" w:rsidR="00B848F3" w:rsidRPr="005F6724" w:rsidRDefault="00000000">
      <w:pPr>
        <w:rPr>
          <w:lang w:val="fr-CH"/>
        </w:rPr>
      </w:pPr>
      <w:r w:rsidRPr="005F6724">
        <w:rPr>
          <w:lang w:val="fr-CH"/>
        </w:rPr>
        <w:t>- POSTpatientPdf : génération du bilan PDF patient.</w:t>
      </w:r>
    </w:p>
    <w:p w14:paraId="76C9F523" w14:textId="77777777" w:rsidR="00B848F3" w:rsidRPr="005F6724" w:rsidRDefault="00000000">
      <w:pPr>
        <w:rPr>
          <w:lang w:val="fr-CH"/>
        </w:rPr>
      </w:pPr>
      <w:r w:rsidRPr="005F6724">
        <w:rPr>
          <w:lang w:val="fr-CH"/>
        </w:rPr>
        <w:t>- SUBMITHPRIM : soumission d’un flux HPRIM santé.</w:t>
      </w:r>
    </w:p>
    <w:p w14:paraId="3CCE4576" w14:textId="77777777" w:rsidR="00B848F3" w:rsidRPr="005F6724" w:rsidRDefault="00000000">
      <w:pPr>
        <w:pStyle w:val="Titre1"/>
        <w:rPr>
          <w:lang w:val="fr-CH"/>
        </w:rPr>
      </w:pPr>
      <w:bookmarkStart w:id="23" w:name="_Toc216192519"/>
      <w:r w:rsidRPr="005F6724">
        <w:rPr>
          <w:lang w:val="fr-CH"/>
        </w:rPr>
        <w:t>6. Structure de la requête</w:t>
      </w:r>
      <w:bookmarkEnd w:id="23"/>
    </w:p>
    <w:p w14:paraId="504BA28C" w14:textId="77777777" w:rsidR="00B848F3" w:rsidRPr="005F6724" w:rsidRDefault="00000000">
      <w:pPr>
        <w:pStyle w:val="Titre2"/>
        <w:rPr>
          <w:lang w:val="fr-CH"/>
        </w:rPr>
      </w:pPr>
      <w:bookmarkStart w:id="24" w:name="_Toc216192520"/>
      <w:r w:rsidRPr="005F6724">
        <w:rPr>
          <w:lang w:val="fr-CH"/>
        </w:rPr>
        <w:t>6.1 Structure de haut niveau</w:t>
      </w:r>
      <w:bookmarkEnd w:id="24"/>
    </w:p>
    <w:p w14:paraId="00A7B72B" w14:textId="77777777" w:rsidR="00B848F3" w:rsidRPr="005F6724" w:rsidRDefault="00000000">
      <w:pPr>
        <w:rPr>
          <w:lang w:val="fr-CH"/>
        </w:rPr>
      </w:pPr>
      <w:r w:rsidRPr="005F6724">
        <w:rPr>
          <w:lang w:val="fr-CH"/>
        </w:rPr>
        <w:t>La structure générique du payload JSON est :</w:t>
      </w:r>
    </w:p>
    <w:p w14:paraId="3D2AAC16" w14:textId="77777777" w:rsidR="00B848F3" w:rsidRPr="005F6724" w:rsidRDefault="00000000">
      <w:pPr>
        <w:rPr>
          <w:lang w:val="fr-CH"/>
        </w:rPr>
      </w:pPr>
      <w:r w:rsidRPr="005F6724">
        <w:rPr>
          <w:rFonts w:ascii="Consolas" w:hAnsi="Consolas"/>
          <w:sz w:val="18"/>
          <w:lang w:val="fr-CH"/>
        </w:rPr>
        <w:t>{</w:t>
      </w:r>
      <w:r w:rsidRPr="005F6724">
        <w:rPr>
          <w:rFonts w:ascii="Consolas" w:hAnsi="Consolas"/>
          <w:sz w:val="18"/>
          <w:lang w:val="fr-CH"/>
        </w:rPr>
        <w:br/>
        <w:t xml:space="preserve">  "MessageType": "POSTpatientPdf",</w:t>
      </w:r>
      <w:r w:rsidRPr="005F6724">
        <w:rPr>
          <w:rFonts w:ascii="Consolas" w:hAnsi="Consolas"/>
          <w:sz w:val="18"/>
          <w:lang w:val="fr-CH"/>
        </w:rPr>
        <w:br/>
        <w:t xml:space="preserve">  "Version": "1.1.0",</w:t>
      </w:r>
      <w:r w:rsidRPr="005F6724">
        <w:rPr>
          <w:rFonts w:ascii="Consolas" w:hAnsi="Consolas"/>
          <w:sz w:val="18"/>
          <w:lang w:val="fr-CH"/>
        </w:rPr>
        <w:br/>
        <w:t xml:space="preserve">  "EncodedData": "&lt;Base64 du JSON data&gt;",</w:t>
      </w:r>
      <w:r w:rsidRPr="005F6724">
        <w:rPr>
          <w:rFonts w:ascii="Consolas" w:hAnsi="Consolas"/>
          <w:sz w:val="18"/>
          <w:lang w:val="fr-CH"/>
        </w:rPr>
        <w:br/>
        <w:t xml:space="preserve">  "ControlId": "REQ-1733678203"</w:t>
      </w:r>
      <w:r w:rsidRPr="005F6724">
        <w:rPr>
          <w:rFonts w:ascii="Consolas" w:hAnsi="Consolas"/>
          <w:sz w:val="18"/>
          <w:lang w:val="fr-CH"/>
        </w:rPr>
        <w:br/>
        <w:t>}</w:t>
      </w:r>
    </w:p>
    <w:p w14:paraId="29189C11" w14:textId="77777777" w:rsidR="00B848F3" w:rsidRPr="005F6724" w:rsidRDefault="00000000">
      <w:pPr>
        <w:pStyle w:val="Titre2"/>
        <w:rPr>
          <w:lang w:val="fr-CH"/>
        </w:rPr>
      </w:pPr>
      <w:bookmarkStart w:id="25" w:name="_Toc216192521"/>
      <w:r w:rsidRPr="005F6724">
        <w:rPr>
          <w:lang w:val="fr-CH"/>
        </w:rPr>
        <w:lastRenderedPageBreak/>
        <w:t>6.2 Champ EncodedData (structure JSON interne)</w:t>
      </w:r>
      <w:bookmarkEnd w:id="25"/>
    </w:p>
    <w:p w14:paraId="723F6921" w14:textId="77777777" w:rsidR="0002161C" w:rsidRPr="0002161C" w:rsidRDefault="0002161C" w:rsidP="0002161C">
      <w:pPr>
        <w:pStyle w:val="Titre2"/>
        <w:rPr>
          <w:rFonts w:asciiTheme="minorHAnsi" w:eastAsiaTheme="minorEastAsia" w:hAnsiTheme="minorHAnsi" w:cstheme="minorBidi"/>
          <w:b w:val="0"/>
          <w:bCs w:val="0"/>
          <w:color w:val="auto"/>
          <w:sz w:val="22"/>
          <w:szCs w:val="22"/>
          <w:lang w:val="fr-CH"/>
        </w:rPr>
      </w:pPr>
      <w:bookmarkStart w:id="26" w:name="_Toc216192522"/>
      <w:r w:rsidRPr="0002161C">
        <w:rPr>
          <w:rFonts w:asciiTheme="minorHAnsi" w:eastAsiaTheme="minorEastAsia" w:hAnsiTheme="minorHAnsi" w:cstheme="minorBidi"/>
          <w:b w:val="0"/>
          <w:bCs w:val="0"/>
          <w:color w:val="auto"/>
          <w:sz w:val="22"/>
          <w:szCs w:val="22"/>
          <w:lang w:val="fr-CH"/>
        </w:rPr>
        <w:t>Avant encodage Base64, EncodedData contient un objet JSON, typiquement structuré autour des données patient et des résultats biologiques. La structure utilise les codes de champs définis dans les annexes 12 et 13.</w:t>
      </w:r>
      <w:bookmarkEnd w:id="26"/>
    </w:p>
    <w:p w14:paraId="4ED574FD" w14:textId="77777777" w:rsidR="0002161C" w:rsidRPr="0002161C" w:rsidRDefault="0002161C" w:rsidP="0002161C">
      <w:pPr>
        <w:pStyle w:val="Titre2"/>
        <w:rPr>
          <w:rFonts w:asciiTheme="minorHAnsi" w:eastAsiaTheme="minorEastAsia" w:hAnsiTheme="minorHAnsi" w:cstheme="minorBidi"/>
          <w:b w:val="0"/>
          <w:bCs w:val="0"/>
          <w:color w:val="auto"/>
          <w:sz w:val="22"/>
          <w:szCs w:val="22"/>
          <w:lang w:val="fr-CH"/>
        </w:rPr>
      </w:pPr>
      <w:bookmarkStart w:id="27" w:name="_Toc216192523"/>
      <w:r w:rsidRPr="0002161C">
        <w:rPr>
          <w:rFonts w:asciiTheme="minorHAnsi" w:eastAsiaTheme="minorEastAsia" w:hAnsiTheme="minorHAnsi" w:cstheme="minorBidi"/>
          <w:b w:val="0"/>
          <w:bCs w:val="0"/>
          <w:color w:val="auto"/>
          <w:sz w:val="22"/>
          <w:szCs w:val="22"/>
          <w:lang w:val="fr-CH"/>
        </w:rPr>
        <w:t>Exemple de structure JSON interne avant encodage :</w:t>
      </w:r>
      <w:bookmarkEnd w:id="27"/>
      <w:r w:rsidRPr="0002161C">
        <w:rPr>
          <w:rFonts w:asciiTheme="minorHAnsi" w:eastAsiaTheme="minorEastAsia" w:hAnsiTheme="minorHAnsi" w:cstheme="minorBidi"/>
          <w:b w:val="0"/>
          <w:bCs w:val="0"/>
          <w:color w:val="auto"/>
          <w:sz w:val="22"/>
          <w:szCs w:val="22"/>
          <w:lang w:val="fr-CH"/>
        </w:rPr>
        <w:t xml:space="preserve"> </w:t>
      </w:r>
    </w:p>
    <w:p w14:paraId="792219F7" w14:textId="0BDA9CD1"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bookmarkStart w:id="28" w:name="_Toc216192524"/>
      <w:r w:rsidRPr="00B422CE">
        <w:rPr>
          <w:rFonts w:ascii="Consolas" w:eastAsiaTheme="minorEastAsia" w:hAnsi="Consolas" w:cstheme="minorBidi"/>
          <w:b w:val="0"/>
          <w:bCs w:val="0"/>
          <w:color w:val="auto"/>
          <w:sz w:val="18"/>
          <w:szCs w:val="22"/>
        </w:rPr>
        <w:t>'patientContext'=&gt; [</w:t>
      </w:r>
    </w:p>
    <w:p w14:paraId="2C4B132A"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'person'=&gt; [</w:t>
      </w:r>
    </w:p>
    <w:p w14:paraId="572B049A"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'external_ref' </w:t>
      </w:r>
      <w:r w:rsidRPr="00B422CE">
        <w:rPr>
          <w:rFonts w:ascii="Consolas" w:eastAsiaTheme="minorEastAsia" w:hAnsi="Consolas" w:cstheme="minorBidi"/>
          <w:b w:val="0"/>
          <w:bCs w:val="0"/>
          <w:color w:val="auto"/>
          <w:sz w:val="18"/>
          <w:szCs w:val="22"/>
        </w:rPr>
        <w:tab/>
        <w:t xml:space="preserve">=&gt; 'X174566+' </w:t>
      </w:r>
    </w:p>
    <w:p w14:paraId="285C79B0"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,'first_name'</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=&gt; 'Serge' </w:t>
      </w:r>
    </w:p>
    <w:p w14:paraId="7EB5246F"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,'last_name'</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=&gt; 'Pergaulin'</w:t>
      </w:r>
    </w:p>
    <w:p w14:paraId="0643ABD1" w14:textId="51CA5D8D"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,'gender'</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=&gt; 'M' </w:t>
      </w:r>
      <w:r w:rsidR="00AE2241" w:rsidRPr="00AE2241">
        <w:rPr>
          <w:rFonts w:ascii="Consolas" w:eastAsiaTheme="minorEastAsia" w:hAnsi="Consolas" w:cstheme="minorBidi"/>
          <w:b w:val="0"/>
          <w:bCs w:val="0"/>
          <w:color w:val="auto"/>
          <w:sz w:val="18"/>
          <w:szCs w:val="22"/>
        </w:rPr>
        <w:t>//  M = Masculine / F = feminine</w:t>
      </w:r>
      <w:r w:rsidRPr="00B422CE">
        <w:rPr>
          <w:rFonts w:ascii="Consolas" w:eastAsiaTheme="minorEastAsia" w:hAnsi="Consolas" w:cstheme="minorBidi"/>
          <w:b w:val="0"/>
          <w:bCs w:val="0"/>
          <w:color w:val="auto"/>
          <w:sz w:val="18"/>
          <w:szCs w:val="22"/>
        </w:rPr>
        <w:t xml:space="preserve">  </w:t>
      </w:r>
    </w:p>
    <w:p w14:paraId="6D231D3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,'birth_datetime'</w:t>
      </w:r>
      <w:r w:rsidRPr="00B422CE">
        <w:rPr>
          <w:rFonts w:ascii="Consolas" w:eastAsiaTheme="minorEastAsia" w:hAnsi="Consolas" w:cstheme="minorBidi"/>
          <w:b w:val="0"/>
          <w:bCs w:val="0"/>
          <w:color w:val="auto"/>
          <w:sz w:val="18"/>
          <w:szCs w:val="22"/>
        </w:rPr>
        <w:tab/>
        <w:t>=&gt; '1930-04-26'</w:t>
      </w:r>
    </w:p>
    <w:p w14:paraId="77246181" w14:textId="3F4097B2"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,'i18n'</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=&gt; 'fr_FR'</w:t>
      </w:r>
    </w:p>
    <w:p w14:paraId="49BD7764" w14:textId="2C0870DD"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,'email'</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=&gt; 'serge.pergaulin@gmail.com'</w:t>
      </w:r>
    </w:p>
    <w:p w14:paraId="049A15F7" w14:textId="5ADEA906"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,'mobile_phone'</w:t>
      </w:r>
      <w:r w:rsidRPr="00B422CE">
        <w:rPr>
          <w:rFonts w:ascii="Consolas" w:eastAsiaTheme="minorEastAsia" w:hAnsi="Consolas" w:cstheme="minorBidi"/>
          <w:b w:val="0"/>
          <w:bCs w:val="0"/>
          <w:color w:val="auto"/>
          <w:sz w:val="18"/>
          <w:szCs w:val="22"/>
        </w:rPr>
        <w:tab/>
        <w:t>=&gt; '0678657865'</w:t>
      </w:r>
    </w:p>
    <w:p w14:paraId="2649680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w:t>
      </w:r>
    </w:p>
    <w:p w14:paraId="69283FA3"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,'questionnaire'=&gt; [</w:t>
      </w:r>
    </w:p>
    <w:p w14:paraId="481E366B"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'F3' =&gt; 'F' </w:t>
      </w:r>
    </w:p>
    <w:p w14:paraId="4A1A776B"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,'F6' =&gt; 62 </w:t>
      </w:r>
    </w:p>
    <w:p w14:paraId="746427D3"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,'F77'=&gt; 165 </w:t>
      </w:r>
    </w:p>
    <w:p w14:paraId="4158AF5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,'F78'=&gt; 68.5 </w:t>
      </w:r>
    </w:p>
    <w:p w14:paraId="024B1617"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,'F82'=&gt; 'ml'</w:t>
      </w:r>
    </w:p>
    <w:p w14:paraId="159B2B67"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,'F89'=&gt; true</w:t>
      </w:r>
    </w:p>
    <w:p w14:paraId="7CDCC6FD"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w:t>
      </w:r>
    </w:p>
    <w:p w14:paraId="3CCACE13"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,'biologicalResults'</w:t>
      </w:r>
      <w:r w:rsidRPr="00B422CE">
        <w:rPr>
          <w:rFonts w:ascii="Consolas" w:eastAsiaTheme="minorEastAsia" w:hAnsi="Consolas" w:cstheme="minorBidi"/>
          <w:b w:val="0"/>
          <w:bCs w:val="0"/>
          <w:color w:val="auto"/>
          <w:sz w:val="18"/>
          <w:szCs w:val="22"/>
        </w:rPr>
        <w:tab/>
        <w:t>=&gt; [</w:t>
      </w:r>
    </w:p>
    <w:p w14:paraId="4B50739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
    <w:p w14:paraId="6870172A" w14:textId="69FE4818"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w:t>
      </w:r>
      <w:r w:rsidR="00916C26">
        <w:rPr>
          <w:rFonts w:ascii="Consolas" w:eastAsiaTheme="minorEastAsia" w:hAnsi="Consolas" w:cstheme="minorBidi"/>
          <w:b w:val="0"/>
          <w:bCs w:val="0"/>
          <w:color w:val="auto"/>
          <w:sz w:val="18"/>
          <w:szCs w:val="22"/>
        </w:rPr>
        <w:t>external_ref</w:t>
      </w:r>
      <w:r w:rsidRPr="00B422CE">
        <w:rPr>
          <w:rFonts w:ascii="Consolas" w:eastAsiaTheme="minorEastAsia" w:hAnsi="Consolas" w:cstheme="minorBidi"/>
          <w:b w:val="0"/>
          <w:bCs w:val="0"/>
          <w:color w:val="auto"/>
          <w:sz w:val="18"/>
          <w:szCs w:val="22"/>
        </w:rPr>
        <w:t>'=&gt; 'C18'</w:t>
      </w:r>
    </w:p>
    <w:p w14:paraId="2F358AE3" w14:textId="7A29C1F2"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r w:rsidR="007E0F71">
        <w:rPr>
          <w:rFonts w:ascii="Consolas" w:eastAsiaTheme="minorEastAsia" w:hAnsi="Consolas" w:cstheme="minorBidi"/>
          <w:b w:val="0"/>
          <w:bCs w:val="0"/>
          <w:color w:val="auto"/>
          <w:sz w:val="18"/>
          <w:szCs w:val="22"/>
        </w:rPr>
        <w:t>LOINC</w:t>
      </w:r>
      <w:r w:rsidRPr="00B422CE">
        <w:rPr>
          <w:rFonts w:ascii="Consolas" w:eastAsiaTheme="minorEastAsia" w:hAnsi="Consolas" w:cstheme="minorBidi"/>
          <w:b w:val="0"/>
          <w:bCs w:val="0"/>
          <w:color w:val="auto"/>
          <w:sz w:val="18"/>
          <w:szCs w:val="22"/>
        </w:rPr>
        <w:t>'=&gt; '2345-7'</w:t>
      </w:r>
    </w:p>
    <w:p w14:paraId="341DFE22"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,'label'=&gt; 'Glucose [Mass/volume] in Serum or Plasma'</w:t>
      </w:r>
    </w:p>
    <w:p w14:paraId="7DAB25C1"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,'value'=&gt; 1.26</w:t>
      </w:r>
    </w:p>
    <w:p w14:paraId="29D4614A"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,'unit'=&gt; 'g/L'</w:t>
      </w:r>
    </w:p>
    <w:p w14:paraId="53A5173E"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
    <w:p w14:paraId="7F798AA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
    <w:p w14:paraId="74C9F0ED" w14:textId="1397082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w:t>
      </w:r>
      <w:r w:rsidR="00916C26">
        <w:rPr>
          <w:rFonts w:ascii="Consolas" w:eastAsiaTheme="minorEastAsia" w:hAnsi="Consolas" w:cstheme="minorBidi"/>
          <w:b w:val="0"/>
          <w:bCs w:val="0"/>
          <w:color w:val="auto"/>
          <w:sz w:val="18"/>
          <w:szCs w:val="22"/>
        </w:rPr>
        <w:t>external_ref</w:t>
      </w:r>
      <w:r w:rsidRPr="00B422CE">
        <w:rPr>
          <w:rFonts w:ascii="Consolas" w:eastAsiaTheme="minorEastAsia" w:hAnsi="Consolas" w:cstheme="minorBidi"/>
          <w:b w:val="0"/>
          <w:bCs w:val="0"/>
          <w:color w:val="auto"/>
          <w:sz w:val="18"/>
          <w:szCs w:val="22"/>
        </w:rPr>
        <w:t>'=&gt; 'C4'</w:t>
      </w:r>
    </w:p>
    <w:p w14:paraId="022CAB76" w14:textId="0B1AB93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r w:rsidR="007E0F71">
        <w:rPr>
          <w:rFonts w:ascii="Consolas" w:eastAsiaTheme="minorEastAsia" w:hAnsi="Consolas" w:cstheme="minorBidi"/>
          <w:b w:val="0"/>
          <w:bCs w:val="0"/>
          <w:color w:val="auto"/>
          <w:sz w:val="18"/>
          <w:szCs w:val="22"/>
        </w:rPr>
        <w:t>LOINC</w:t>
      </w:r>
      <w:r w:rsidRPr="00B422CE">
        <w:rPr>
          <w:rFonts w:ascii="Consolas" w:eastAsiaTheme="minorEastAsia" w:hAnsi="Consolas" w:cstheme="minorBidi"/>
          <w:b w:val="0"/>
          <w:bCs w:val="0"/>
          <w:color w:val="auto"/>
          <w:sz w:val="18"/>
          <w:szCs w:val="22"/>
        </w:rPr>
        <w:t>'=&gt; '4548-4'</w:t>
      </w:r>
    </w:p>
    <w:p w14:paraId="06BA8EF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,'label'=&gt; 'Hemoglobin A1c/Hemoglobin.total in Blood'</w:t>
      </w:r>
    </w:p>
    <w:p w14:paraId="3E0C071B"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,'value'=&gt; 6.8</w:t>
      </w:r>
    </w:p>
    <w:p w14:paraId="6E79720F"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,'unit'=&gt; '%'</w:t>
      </w:r>
    </w:p>
    <w:p w14:paraId="4419A382"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
    <w:p w14:paraId="26A2880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w:t>
      </w:r>
    </w:p>
    <w:p w14:paraId="444900D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,'simulator'=&gt; [</w:t>
      </w:r>
    </w:p>
    <w:p w14:paraId="3FB1BD20" w14:textId="281673C8"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'L3' =&gt; true </w:t>
      </w:r>
      <w:r w:rsidRPr="00B422CE">
        <w:rPr>
          <w:rFonts w:ascii="Consolas" w:eastAsiaTheme="minorEastAsia" w:hAnsi="Consolas" w:cstheme="minorBidi"/>
          <w:b w:val="0"/>
          <w:bCs w:val="0"/>
          <w:color w:val="auto"/>
          <w:sz w:val="18"/>
          <w:szCs w:val="22"/>
        </w:rPr>
        <w:tab/>
      </w:r>
      <w:r w:rsidR="00171655">
        <w:rPr>
          <w:rFonts w:ascii="Consolas" w:eastAsiaTheme="minorEastAsia" w:hAnsi="Consolas" w:cstheme="minorBidi"/>
          <w:b w:val="0"/>
          <w:bCs w:val="0"/>
          <w:color w:val="auto"/>
          <w:sz w:val="18"/>
          <w:szCs w:val="22"/>
        </w:rPr>
        <w:t xml:space="preserve">     </w:t>
      </w:r>
      <w:r w:rsidRPr="00B422CE">
        <w:rPr>
          <w:rFonts w:ascii="Consolas" w:eastAsiaTheme="minorEastAsia" w:hAnsi="Consolas" w:cstheme="minorBidi"/>
          <w:b w:val="0"/>
          <w:bCs w:val="0"/>
          <w:color w:val="auto"/>
          <w:sz w:val="18"/>
          <w:szCs w:val="22"/>
        </w:rPr>
        <w:t>// Améliorer sa morphologie</w:t>
      </w:r>
    </w:p>
    <w:p w14:paraId="20B154F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,'L4' =&gt; false      // Arréter de Fumeur</w:t>
      </w:r>
    </w:p>
    <w:p w14:paraId="4E1611A7"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,'L5' =&gt; false      // Réduire l' Alcool</w:t>
      </w:r>
    </w:p>
    <w:p w14:paraId="3FAFFFC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,'L6' =&gt; false      // Améliorer sa condition physique</w:t>
      </w:r>
    </w:p>
    <w:p w14:paraId="5DF4FD90"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,'L7' =&gt; false      // Changer son alimentation</w:t>
      </w:r>
    </w:p>
    <w:p w14:paraId="1AB06FF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,'L8' =&gt; true       // supplémentation en Vitamine D</w:t>
      </w:r>
    </w:p>
    <w:p w14:paraId="7DC3BA08"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w:t>
      </w:r>
    </w:p>
    <w:p w14:paraId="0FB29DAE" w14:textId="77777777" w:rsid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w:t>
      </w:r>
    </w:p>
    <w:p w14:paraId="0CF2AE2F" w14:textId="77777777" w:rsidR="00B422CE" w:rsidRDefault="00B422CE" w:rsidP="00B422CE">
      <w:pPr>
        <w:pStyle w:val="Titre2"/>
        <w:spacing w:before="0"/>
        <w:rPr>
          <w:rFonts w:ascii="Consolas" w:eastAsiaTheme="minorEastAsia" w:hAnsi="Consolas" w:cstheme="minorBidi"/>
          <w:b w:val="0"/>
          <w:bCs w:val="0"/>
          <w:color w:val="auto"/>
          <w:sz w:val="18"/>
          <w:szCs w:val="22"/>
        </w:rPr>
      </w:pPr>
    </w:p>
    <w:p w14:paraId="19B3E0E3" w14:textId="5257CA24" w:rsidR="0002161C" w:rsidRPr="0002161C" w:rsidRDefault="00366D59" w:rsidP="00B422CE">
      <w:pPr>
        <w:pStyle w:val="Titre2"/>
        <w:spacing w:before="0"/>
        <w:rPr>
          <w:rFonts w:asciiTheme="minorHAnsi" w:eastAsiaTheme="minorEastAsia" w:hAnsiTheme="minorHAnsi" w:cstheme="minorBidi"/>
          <w:b w:val="0"/>
          <w:bCs w:val="0"/>
          <w:color w:val="auto"/>
          <w:sz w:val="22"/>
          <w:szCs w:val="22"/>
          <w:lang w:val="fr-CH"/>
        </w:rPr>
      </w:pPr>
      <w:r w:rsidRPr="00366D59">
        <w:rPr>
          <w:rFonts w:asciiTheme="minorHAnsi" w:eastAsiaTheme="minorEastAsia" w:hAnsiTheme="minorHAnsi" w:cstheme="minorBidi"/>
          <w:b w:val="0"/>
          <w:bCs w:val="0"/>
          <w:color w:val="auto"/>
          <w:sz w:val="22"/>
          <w:szCs w:val="22"/>
          <w:lang w:val="fr-CH"/>
        </w:rPr>
        <w:lastRenderedPageBreak/>
        <w:t>questionnaire</w:t>
      </w:r>
      <w:r w:rsidR="0002161C" w:rsidRPr="0002161C">
        <w:rPr>
          <w:rFonts w:asciiTheme="minorHAnsi" w:eastAsiaTheme="minorEastAsia" w:hAnsiTheme="minorHAnsi" w:cstheme="minorBidi"/>
          <w:b w:val="0"/>
          <w:bCs w:val="0"/>
          <w:color w:val="auto"/>
          <w:sz w:val="22"/>
          <w:szCs w:val="22"/>
          <w:lang w:val="fr-CH"/>
        </w:rPr>
        <w:t>: Contient les données des questionnaires patient (ex: F3 pour le genre, F6 pour l'âge, F77 pour la taille, etc.).</w:t>
      </w:r>
      <w:bookmarkEnd w:id="28"/>
    </w:p>
    <w:p w14:paraId="529D85EE" w14:textId="77777777" w:rsidR="00501310" w:rsidRDefault="00366D59" w:rsidP="00501310">
      <w:pPr>
        <w:pStyle w:val="Titre2"/>
        <w:rPr>
          <w:rFonts w:asciiTheme="minorHAnsi" w:eastAsiaTheme="minorEastAsia" w:hAnsiTheme="minorHAnsi" w:cstheme="minorBidi"/>
          <w:b w:val="0"/>
          <w:bCs w:val="0"/>
          <w:color w:val="auto"/>
          <w:sz w:val="22"/>
          <w:szCs w:val="22"/>
          <w:lang w:val="fr-CH"/>
        </w:rPr>
      </w:pPr>
      <w:bookmarkStart w:id="29" w:name="_Toc216192525"/>
      <w:r w:rsidRPr="00366D59">
        <w:rPr>
          <w:rFonts w:asciiTheme="minorHAnsi" w:eastAsiaTheme="minorEastAsia" w:hAnsiTheme="minorHAnsi" w:cstheme="minorBidi"/>
          <w:b w:val="0"/>
          <w:bCs w:val="0"/>
          <w:color w:val="auto"/>
          <w:sz w:val="22"/>
          <w:szCs w:val="22"/>
          <w:lang w:val="fr-CH"/>
        </w:rPr>
        <w:t>biologicalResults</w:t>
      </w:r>
      <w:r w:rsidR="0002161C" w:rsidRPr="0002161C">
        <w:rPr>
          <w:rFonts w:asciiTheme="minorHAnsi" w:eastAsiaTheme="minorEastAsia" w:hAnsiTheme="minorHAnsi" w:cstheme="minorBidi"/>
          <w:b w:val="0"/>
          <w:bCs w:val="0"/>
          <w:color w:val="auto"/>
          <w:sz w:val="22"/>
          <w:szCs w:val="22"/>
          <w:lang w:val="fr-CH"/>
        </w:rPr>
        <w:t>: Contient les résultats d'analyses biologiques (ex: C36 pour la Créatininémie, C4 pour le Cholestérol HDL, etc.).</w:t>
      </w:r>
      <w:bookmarkEnd w:id="29"/>
      <w:r w:rsidR="0002161C" w:rsidRPr="0002161C">
        <w:rPr>
          <w:rFonts w:asciiTheme="minorHAnsi" w:eastAsiaTheme="minorEastAsia" w:hAnsiTheme="minorHAnsi" w:cstheme="minorBidi"/>
          <w:b w:val="0"/>
          <w:bCs w:val="0"/>
          <w:color w:val="auto"/>
          <w:sz w:val="22"/>
          <w:szCs w:val="22"/>
          <w:lang w:val="fr-CH"/>
        </w:rPr>
        <w:t xml:space="preserve"> </w:t>
      </w:r>
      <w:bookmarkStart w:id="30" w:name="_Toc216192526"/>
    </w:p>
    <w:p w14:paraId="2AC6F66C" w14:textId="5AC1A9D7" w:rsidR="00B848F3" w:rsidRPr="005F6724" w:rsidRDefault="00000000" w:rsidP="00501310">
      <w:pPr>
        <w:pStyle w:val="Titre2"/>
        <w:rPr>
          <w:lang w:val="fr-CH"/>
        </w:rPr>
      </w:pPr>
      <w:r w:rsidRPr="005F6724">
        <w:rPr>
          <w:lang w:val="fr-CH"/>
        </w:rPr>
        <w:t>6.3 Encodage en Base64</w:t>
      </w:r>
      <w:bookmarkEnd w:id="30"/>
    </w:p>
    <w:p w14:paraId="2DE84834" w14:textId="77777777" w:rsidR="00B848F3" w:rsidRPr="005F6724" w:rsidRDefault="00000000">
      <w:pPr>
        <w:rPr>
          <w:lang w:val="fr-CH"/>
        </w:rPr>
      </w:pPr>
      <w:r w:rsidRPr="005F6724">
        <w:rPr>
          <w:lang w:val="fr-CH"/>
        </w:rPr>
        <w:t>Le processus est le suivant : JSON → encodage UTF-8 → encodage Base64 (RFC 4648). Le résultat Base64 est ensuite inséré dans le champ EncodedData du payload principal.</w:t>
      </w:r>
    </w:p>
    <w:p w14:paraId="4326CADB" w14:textId="77777777" w:rsidR="00B848F3" w:rsidRPr="005F6724" w:rsidRDefault="00000000">
      <w:pPr>
        <w:pStyle w:val="Titre2"/>
        <w:rPr>
          <w:lang w:val="fr-CH"/>
        </w:rPr>
      </w:pPr>
      <w:bookmarkStart w:id="31" w:name="_Toc216192527"/>
      <w:r w:rsidRPr="005F6724">
        <w:rPr>
          <w:lang w:val="fr-CH"/>
        </w:rPr>
        <w:t>6.4 Contrôle d’intégrité (ControlId)</w:t>
      </w:r>
      <w:bookmarkEnd w:id="31"/>
    </w:p>
    <w:p w14:paraId="424116D7" w14:textId="77777777" w:rsidR="00B848F3" w:rsidRPr="005F6724" w:rsidRDefault="00000000">
      <w:pPr>
        <w:rPr>
          <w:lang w:val="fr-CH"/>
        </w:rPr>
      </w:pPr>
      <w:r w:rsidRPr="005F6724">
        <w:rPr>
          <w:lang w:val="fr-CH"/>
        </w:rPr>
        <w:t>Le champ ControlId permet au client de tracer ses requêtes (correlation ID). Il est recommandé d’utiliser un identifiant unique par requête, par exemple un UUID ou un préfixe applicatif suivi d’un timestamp.</w:t>
      </w:r>
    </w:p>
    <w:p w14:paraId="5616036E" w14:textId="77777777" w:rsidR="00B848F3" w:rsidRPr="005F6724" w:rsidRDefault="00000000">
      <w:pPr>
        <w:pStyle w:val="Titre1"/>
        <w:rPr>
          <w:lang w:val="fr-CH"/>
        </w:rPr>
      </w:pPr>
      <w:bookmarkStart w:id="32" w:name="_Toc216192528"/>
      <w:r w:rsidRPr="005F6724">
        <w:rPr>
          <w:lang w:val="fr-CH"/>
        </w:rPr>
        <w:t>7. Exemples complets</w:t>
      </w:r>
      <w:bookmarkEnd w:id="32"/>
    </w:p>
    <w:p w14:paraId="258E7E2F" w14:textId="77777777" w:rsidR="00B848F3" w:rsidRPr="005F6724" w:rsidRDefault="00000000">
      <w:pPr>
        <w:pStyle w:val="Titre2"/>
        <w:rPr>
          <w:lang w:val="fr-CH"/>
        </w:rPr>
      </w:pPr>
      <w:bookmarkStart w:id="33" w:name="_Toc216192529"/>
      <w:r w:rsidRPr="005F6724">
        <w:rPr>
          <w:lang w:val="fr-CH"/>
        </w:rPr>
        <w:t>7.1 Exemple : génération de PDF patient</w:t>
      </w:r>
      <w:bookmarkEnd w:id="33"/>
    </w:p>
    <w:p w14:paraId="668BA824" w14:textId="77777777" w:rsidR="00B848F3" w:rsidRPr="005F6724" w:rsidRDefault="00000000">
      <w:pPr>
        <w:rPr>
          <w:lang w:val="fr-CH"/>
        </w:rPr>
      </w:pPr>
      <w:r w:rsidRPr="005F6724">
        <w:rPr>
          <w:lang w:val="fr-CH"/>
        </w:rPr>
        <w:t>Requête :</w:t>
      </w:r>
    </w:p>
    <w:p w14:paraId="081BA59E" w14:textId="77777777" w:rsidR="0002161C" w:rsidRPr="0002161C" w:rsidRDefault="0002161C" w:rsidP="0002161C">
      <w:pPr>
        <w:rPr>
          <w:rFonts w:ascii="Consolas" w:hAnsi="Consolas"/>
          <w:sz w:val="18"/>
          <w:lang w:val="fr-CH"/>
        </w:rPr>
      </w:pPr>
      <w:r w:rsidRPr="0002161C">
        <w:rPr>
          <w:rFonts w:ascii="Consolas" w:hAnsi="Consolas"/>
          <w:sz w:val="18"/>
          <w:lang w:val="fr-CH"/>
        </w:rPr>
        <w:t>POST https://api.integratome.fr/v1/process</w:t>
      </w:r>
    </w:p>
    <w:p w14:paraId="27AD5519" w14:textId="77777777" w:rsidR="0002161C" w:rsidRPr="0002161C" w:rsidRDefault="0002161C" w:rsidP="0002161C">
      <w:pPr>
        <w:rPr>
          <w:rFonts w:ascii="Consolas" w:hAnsi="Consolas"/>
          <w:sz w:val="18"/>
          <w:lang w:val="fr-CH"/>
        </w:rPr>
      </w:pPr>
      <w:r w:rsidRPr="0002161C">
        <w:rPr>
          <w:rFonts w:ascii="Consolas" w:hAnsi="Consolas"/>
          <w:sz w:val="18"/>
          <w:lang w:val="fr-CH"/>
        </w:rPr>
        <w:t>Authorization: Bearer eyJhbGciOi...</w:t>
      </w:r>
    </w:p>
    <w:p w14:paraId="3FA66A7C" w14:textId="77777777" w:rsidR="0002161C" w:rsidRPr="0002161C" w:rsidRDefault="0002161C" w:rsidP="0002161C">
      <w:pPr>
        <w:rPr>
          <w:rFonts w:ascii="Consolas" w:hAnsi="Consolas"/>
          <w:sz w:val="18"/>
          <w:lang w:val="fr-CH"/>
        </w:rPr>
      </w:pPr>
      <w:r w:rsidRPr="0002161C">
        <w:rPr>
          <w:rFonts w:ascii="Consolas" w:hAnsi="Consolas"/>
          <w:sz w:val="18"/>
          <w:lang w:val="fr-CH"/>
        </w:rPr>
        <w:t>Content-Type: application/json</w:t>
      </w:r>
    </w:p>
    <w:p w14:paraId="0DF84DB3" w14:textId="77777777" w:rsidR="0002161C" w:rsidRPr="0002161C" w:rsidRDefault="0002161C" w:rsidP="0002161C">
      <w:pPr>
        <w:rPr>
          <w:rFonts w:ascii="Consolas" w:hAnsi="Consolas"/>
          <w:sz w:val="18"/>
          <w:lang w:val="fr-CH"/>
        </w:rPr>
      </w:pPr>
      <w:r w:rsidRPr="0002161C">
        <w:rPr>
          <w:rFonts w:ascii="Consolas" w:hAnsi="Consolas"/>
          <w:sz w:val="18"/>
          <w:lang w:val="fr-CH"/>
        </w:rPr>
        <w:t>{</w:t>
      </w:r>
    </w:p>
    <w:p w14:paraId="09C97385"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"MessageType": "POSTpatientPdf",</w:t>
      </w:r>
    </w:p>
    <w:p w14:paraId="10615E3B"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"Version": "1.1.0",</w:t>
      </w:r>
    </w:p>
    <w:p w14:paraId="0268B7A8"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"EncodedData": "eyJkYXRhIjp7InF1ZXN0UGF0aWVudCI6eyJGMzMiOiJGIiwiRjYiOjYyLCJGNzciOjE2NSwiRjc4Ijo2OC41LCJGODIIjoiMCIsIkY4OSI6dHJ1ZX0sInF1ZXN0QmlvbG9naWNhbCI6eyJDMzYiOjguNSwiQzQiOjAuNiwiQzUiOjEuMTUsIkM2IjoxLjA1LCJDMzUiOjM1LjB9fX0=",</w:t>
      </w:r>
    </w:p>
    <w:p w14:paraId="065A60AE"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"ControlId": "REQ-1733678203"</w:t>
      </w:r>
    </w:p>
    <w:p w14:paraId="062B798A" w14:textId="77777777" w:rsidR="0002161C" w:rsidRDefault="0002161C" w:rsidP="0002161C">
      <w:pPr>
        <w:rPr>
          <w:rFonts w:ascii="Consolas" w:hAnsi="Consolas"/>
          <w:sz w:val="18"/>
          <w:lang w:val="fr-CH"/>
        </w:rPr>
      </w:pPr>
      <w:r w:rsidRPr="0002161C">
        <w:rPr>
          <w:rFonts w:ascii="Consolas" w:hAnsi="Consolas"/>
          <w:sz w:val="18"/>
          <w:lang w:val="fr-CH"/>
        </w:rPr>
        <w:t xml:space="preserve">} </w:t>
      </w:r>
    </w:p>
    <w:p w14:paraId="1D1532A6" w14:textId="78984F69" w:rsidR="00B848F3" w:rsidRPr="005F6724" w:rsidRDefault="00000000" w:rsidP="0002161C">
      <w:pPr>
        <w:rPr>
          <w:lang w:val="fr-CH"/>
        </w:rPr>
      </w:pPr>
      <w:r w:rsidRPr="005F6724">
        <w:rPr>
          <w:lang w:val="fr-CH"/>
        </w:rPr>
        <w:t>Réponse (succès) :</w:t>
      </w:r>
    </w:p>
    <w:p w14:paraId="5144CAAB" w14:textId="77777777" w:rsidR="00B848F3" w:rsidRPr="005F6724" w:rsidRDefault="00000000">
      <w:pPr>
        <w:rPr>
          <w:lang w:val="fr-CH"/>
        </w:rPr>
      </w:pPr>
      <w:r w:rsidRPr="005F6724">
        <w:rPr>
          <w:rFonts w:ascii="Consolas" w:hAnsi="Consolas"/>
          <w:sz w:val="18"/>
          <w:lang w:val="fr-CH"/>
        </w:rPr>
        <w:t>HTTP/1.1 200 OK</w:t>
      </w:r>
      <w:r w:rsidRPr="005F6724">
        <w:rPr>
          <w:rFonts w:ascii="Consolas" w:hAnsi="Consolas"/>
          <w:sz w:val="18"/>
          <w:lang w:val="fr-CH"/>
        </w:rPr>
        <w:br/>
        <w:t>Content-Type: application/json</w:t>
      </w:r>
      <w:r w:rsidRPr="005F6724">
        <w:rPr>
          <w:rFonts w:ascii="Consolas" w:hAnsi="Consolas"/>
          <w:sz w:val="18"/>
          <w:lang w:val="fr-CH"/>
        </w:rPr>
        <w:br/>
      </w:r>
      <w:r w:rsidRPr="005F6724">
        <w:rPr>
          <w:rFonts w:ascii="Consolas" w:hAnsi="Consolas"/>
          <w:sz w:val="18"/>
          <w:lang w:val="fr-CH"/>
        </w:rPr>
        <w:br/>
        <w:t>{</w:t>
      </w:r>
      <w:r w:rsidRPr="005F6724">
        <w:rPr>
          <w:rFonts w:ascii="Consolas" w:hAnsi="Consolas"/>
          <w:sz w:val="18"/>
          <w:lang w:val="fr-CH"/>
        </w:rPr>
        <w:br/>
        <w:t xml:space="preserve">  "status": "OK",</w:t>
      </w:r>
      <w:r w:rsidRPr="005F6724">
        <w:rPr>
          <w:rFonts w:ascii="Consolas" w:hAnsi="Consolas"/>
          <w:sz w:val="18"/>
          <w:lang w:val="fr-CH"/>
        </w:rPr>
        <w:br/>
        <w:t xml:space="preserve">  "pdfBase64": "JVBERi0xLjQKJc..."</w:t>
      </w:r>
      <w:r w:rsidRPr="005F6724">
        <w:rPr>
          <w:rFonts w:ascii="Consolas" w:hAnsi="Consolas"/>
          <w:sz w:val="18"/>
          <w:lang w:val="fr-CH"/>
        </w:rPr>
        <w:br/>
        <w:t>}</w:t>
      </w:r>
    </w:p>
    <w:p w14:paraId="571FDD15" w14:textId="77777777" w:rsidR="00B848F3" w:rsidRPr="005F6724" w:rsidRDefault="00000000">
      <w:pPr>
        <w:pStyle w:val="Titre2"/>
        <w:rPr>
          <w:lang w:val="fr-CH"/>
        </w:rPr>
      </w:pPr>
      <w:bookmarkStart w:id="34" w:name="_Toc216192530"/>
      <w:r w:rsidRPr="005F6724">
        <w:rPr>
          <w:lang w:val="fr-CH"/>
        </w:rPr>
        <w:lastRenderedPageBreak/>
        <w:t>7.2 Exemple : récupération du jumeau numérique</w:t>
      </w:r>
      <w:bookmarkEnd w:id="34"/>
    </w:p>
    <w:p w14:paraId="16ACA481" w14:textId="301820BA" w:rsidR="00501310" w:rsidRPr="00501310" w:rsidRDefault="00000000" w:rsidP="00501310">
      <w:pPr>
        <w:shd w:val="clear" w:color="auto" w:fill="D9D9D9" w:themeFill="background1" w:themeFillShade="D9"/>
        <w:spacing w:after="0"/>
        <w:rPr>
          <w:rFonts w:ascii="Consolas" w:hAnsi="Consolas"/>
          <w:sz w:val="18"/>
          <w:lang w:val="fr-CH"/>
        </w:rPr>
      </w:pPr>
      <w:r w:rsidRPr="005F6724">
        <w:rPr>
          <w:rFonts w:ascii="Consolas" w:hAnsi="Consolas"/>
          <w:sz w:val="18"/>
          <w:lang w:val="fr-CH"/>
        </w:rPr>
        <w:t>{</w:t>
      </w:r>
      <w:r w:rsidRPr="005F6724">
        <w:rPr>
          <w:rFonts w:ascii="Consolas" w:hAnsi="Consolas"/>
          <w:sz w:val="18"/>
          <w:lang w:val="fr-CH"/>
        </w:rPr>
        <w:br/>
        <w:t xml:space="preserve">  "MessageType"</w:t>
      </w:r>
      <w:r w:rsidR="00501310">
        <w:rPr>
          <w:rFonts w:ascii="Consolas" w:hAnsi="Consolas"/>
          <w:sz w:val="18"/>
          <w:lang w:val="fr-CH"/>
        </w:rPr>
        <w:tab/>
        <w:t>:</w:t>
      </w:r>
      <w:r w:rsidRPr="005F6724">
        <w:rPr>
          <w:rFonts w:ascii="Consolas" w:hAnsi="Consolas"/>
          <w:sz w:val="18"/>
          <w:lang w:val="fr-CH"/>
        </w:rPr>
        <w:t xml:space="preserve"> "GEThealthTwin"</w:t>
      </w:r>
      <w:r w:rsidRPr="005F6724">
        <w:rPr>
          <w:rFonts w:ascii="Consolas" w:hAnsi="Consolas"/>
          <w:sz w:val="18"/>
          <w:lang w:val="fr-CH"/>
        </w:rPr>
        <w:br/>
        <w:t xml:space="preserve">  </w:t>
      </w:r>
      <w:r w:rsidR="00501310" w:rsidRPr="00501310">
        <w:rPr>
          <w:rFonts w:ascii="Consolas" w:hAnsi="Consolas"/>
          <w:sz w:val="18"/>
          <w:lang w:val="fr-CH"/>
        </w:rPr>
        <w:t>,</w:t>
      </w:r>
      <w:r w:rsidR="00501310" w:rsidRPr="005F6724">
        <w:rPr>
          <w:rFonts w:ascii="Consolas" w:hAnsi="Consolas"/>
          <w:sz w:val="18"/>
          <w:lang w:val="fr-CH"/>
        </w:rPr>
        <w:t>"</w:t>
      </w:r>
      <w:r w:rsidR="00501310" w:rsidRPr="00501310">
        <w:rPr>
          <w:rFonts w:ascii="Consolas" w:hAnsi="Consolas"/>
          <w:sz w:val="18"/>
          <w:lang w:val="fr-CH"/>
        </w:rPr>
        <w:t>Version</w:t>
      </w:r>
      <w:r w:rsidR="00501310" w:rsidRPr="005F6724">
        <w:rPr>
          <w:rFonts w:ascii="Consolas" w:hAnsi="Consolas"/>
          <w:sz w:val="18"/>
          <w:lang w:val="fr-CH"/>
        </w:rPr>
        <w:t>"</w:t>
      </w:r>
      <w:r w:rsidR="00501310" w:rsidRPr="00501310">
        <w:rPr>
          <w:rFonts w:ascii="Consolas" w:hAnsi="Consolas"/>
          <w:sz w:val="18"/>
          <w:lang w:val="fr-CH"/>
        </w:rPr>
        <w:t xml:space="preserve"> </w:t>
      </w:r>
      <w:r w:rsidR="00501310">
        <w:rPr>
          <w:rFonts w:ascii="Consolas" w:hAnsi="Consolas"/>
          <w:sz w:val="18"/>
          <w:lang w:val="fr-CH"/>
        </w:rPr>
        <w:tab/>
      </w:r>
      <w:r w:rsidR="00501310">
        <w:rPr>
          <w:rFonts w:ascii="Consolas" w:hAnsi="Consolas"/>
          <w:sz w:val="18"/>
          <w:lang w:val="fr-CH"/>
        </w:rPr>
        <w:tab/>
        <w:t>:</w:t>
      </w:r>
      <w:r w:rsidR="00501310" w:rsidRPr="00501310">
        <w:rPr>
          <w:rFonts w:ascii="Consolas" w:hAnsi="Consolas"/>
          <w:sz w:val="18"/>
          <w:lang w:val="fr-CH"/>
        </w:rPr>
        <w:t xml:space="preserve"> '|V1.5.0' </w:t>
      </w:r>
    </w:p>
    <w:p w14:paraId="782FAA59" w14:textId="28AC4734" w:rsidR="00501310" w:rsidRPr="00501310" w:rsidRDefault="00501310" w:rsidP="00501310">
      <w:pPr>
        <w:shd w:val="clear" w:color="auto" w:fill="D9D9D9" w:themeFill="background1" w:themeFillShade="D9"/>
        <w:spacing w:after="0"/>
        <w:rPr>
          <w:rFonts w:ascii="Consolas" w:hAnsi="Consolas"/>
          <w:sz w:val="18"/>
          <w:lang w:val="fr-CH"/>
        </w:rPr>
      </w:pPr>
      <w:r>
        <w:rPr>
          <w:rFonts w:ascii="Consolas" w:hAnsi="Consolas"/>
          <w:sz w:val="18"/>
          <w:lang w:val="fr-CH"/>
        </w:rPr>
        <w:t xml:space="preserve">  </w:t>
      </w:r>
      <w:r w:rsidRPr="00501310">
        <w:rPr>
          <w:rFonts w:ascii="Consolas" w:hAnsi="Consolas"/>
          <w:sz w:val="18"/>
          <w:lang w:val="fr-CH"/>
        </w:rPr>
        <w:t>,</w:t>
      </w:r>
      <w:r w:rsidRPr="005F6724">
        <w:rPr>
          <w:rFonts w:ascii="Consolas" w:hAnsi="Consolas"/>
          <w:sz w:val="18"/>
          <w:lang w:val="fr-CH"/>
        </w:rPr>
        <w:t>"</w:t>
      </w:r>
      <w:r w:rsidRPr="00501310">
        <w:rPr>
          <w:rFonts w:ascii="Consolas" w:hAnsi="Consolas"/>
          <w:sz w:val="18"/>
          <w:lang w:val="fr-CH"/>
        </w:rPr>
        <w:t>I18n</w:t>
      </w:r>
      <w:r w:rsidRPr="005F6724">
        <w:rPr>
          <w:rFonts w:ascii="Consolas" w:hAnsi="Consolas"/>
          <w:sz w:val="18"/>
          <w:lang w:val="fr-CH"/>
        </w:rPr>
        <w:t>"</w:t>
      </w:r>
      <w:r w:rsidRPr="00501310">
        <w:rPr>
          <w:rFonts w:ascii="Consolas" w:hAnsi="Consolas"/>
          <w:sz w:val="18"/>
          <w:lang w:val="fr-CH"/>
        </w:rPr>
        <w:tab/>
      </w:r>
      <w:r>
        <w:rPr>
          <w:rFonts w:ascii="Consolas" w:hAnsi="Consolas"/>
          <w:sz w:val="18"/>
          <w:lang w:val="fr-CH"/>
        </w:rPr>
        <w:tab/>
        <w:t>:</w:t>
      </w:r>
      <w:r w:rsidRPr="00501310">
        <w:rPr>
          <w:rFonts w:ascii="Consolas" w:hAnsi="Consolas"/>
          <w:sz w:val="18"/>
          <w:lang w:val="fr-CH"/>
        </w:rPr>
        <w:t xml:space="preserve"> 'fr_FR'</w:t>
      </w:r>
    </w:p>
    <w:p w14:paraId="7C715C19" w14:textId="7434623D" w:rsidR="00B848F3" w:rsidRDefault="00501310" w:rsidP="00501310">
      <w:pPr>
        <w:shd w:val="clear" w:color="auto" w:fill="D9D9D9" w:themeFill="background1" w:themeFillShade="D9"/>
        <w:spacing w:after="0"/>
        <w:rPr>
          <w:rFonts w:ascii="Consolas" w:hAnsi="Consolas"/>
          <w:sz w:val="18"/>
          <w:lang w:val="fr-CH"/>
        </w:rPr>
      </w:pPr>
      <w:r>
        <w:rPr>
          <w:rFonts w:ascii="Consolas" w:hAnsi="Consolas"/>
          <w:sz w:val="18"/>
          <w:lang w:val="fr-CH"/>
        </w:rPr>
        <w:t xml:space="preserve">  </w:t>
      </w:r>
      <w:r w:rsidRPr="00501310">
        <w:rPr>
          <w:rFonts w:ascii="Consolas" w:hAnsi="Consolas"/>
          <w:sz w:val="18"/>
          <w:lang w:val="fr-CH"/>
        </w:rPr>
        <w:t>,</w:t>
      </w:r>
      <w:r w:rsidRPr="005F6724">
        <w:rPr>
          <w:rFonts w:ascii="Consolas" w:hAnsi="Consolas"/>
          <w:sz w:val="18"/>
          <w:lang w:val="fr-CH"/>
        </w:rPr>
        <w:t>"</w:t>
      </w:r>
      <w:r w:rsidRPr="00501310">
        <w:rPr>
          <w:rFonts w:ascii="Consolas" w:hAnsi="Consolas"/>
          <w:sz w:val="18"/>
          <w:lang w:val="fr-CH"/>
        </w:rPr>
        <w:t>ControlId</w:t>
      </w:r>
      <w:r w:rsidRPr="005F6724">
        <w:rPr>
          <w:rFonts w:ascii="Consolas" w:hAnsi="Consolas"/>
          <w:sz w:val="18"/>
          <w:lang w:val="fr-CH"/>
        </w:rPr>
        <w:t>"</w:t>
      </w:r>
      <w:r>
        <w:rPr>
          <w:rFonts w:ascii="Consolas" w:hAnsi="Consolas"/>
          <w:sz w:val="18"/>
          <w:lang w:val="fr-CH"/>
        </w:rPr>
        <w:t>»</w:t>
      </w:r>
      <w:r>
        <w:rPr>
          <w:rFonts w:ascii="Consolas" w:hAnsi="Consolas"/>
          <w:sz w:val="18"/>
          <w:lang w:val="fr-CH"/>
        </w:rPr>
        <w:tab/>
        <w:t>:</w:t>
      </w:r>
      <w:r w:rsidRPr="00501310">
        <w:rPr>
          <w:rFonts w:ascii="Consolas" w:hAnsi="Consolas"/>
          <w:sz w:val="18"/>
          <w:lang w:val="fr-CH"/>
        </w:rPr>
        <w:t xml:space="preserve"> </w:t>
      </w:r>
      <w:r w:rsidRPr="005F6724">
        <w:rPr>
          <w:rFonts w:ascii="Consolas" w:hAnsi="Consolas"/>
          <w:sz w:val="18"/>
          <w:lang w:val="fr-CH"/>
        </w:rPr>
        <w:t>"REQ-1733678204"</w:t>
      </w:r>
      <w:r w:rsidRPr="005F6724">
        <w:rPr>
          <w:rFonts w:ascii="Consolas" w:hAnsi="Consolas"/>
          <w:sz w:val="18"/>
          <w:lang w:val="fr-CH"/>
        </w:rPr>
        <w:br/>
      </w:r>
      <w:r>
        <w:rPr>
          <w:rFonts w:ascii="Consolas" w:hAnsi="Consolas"/>
          <w:sz w:val="18"/>
          <w:lang w:val="fr-CH"/>
        </w:rPr>
        <w:t xml:space="preserve">  ,</w:t>
      </w:r>
      <w:r w:rsidR="00000000" w:rsidRPr="005F6724">
        <w:rPr>
          <w:rFonts w:ascii="Consolas" w:hAnsi="Consolas"/>
          <w:sz w:val="18"/>
          <w:lang w:val="fr-CH"/>
        </w:rPr>
        <w:t>"EncodedData"</w:t>
      </w:r>
      <w:r>
        <w:rPr>
          <w:rFonts w:ascii="Consolas" w:hAnsi="Consolas"/>
          <w:sz w:val="18"/>
          <w:lang w:val="fr-CH"/>
        </w:rPr>
        <w:tab/>
      </w:r>
      <w:r w:rsidR="00000000" w:rsidRPr="005F6724">
        <w:rPr>
          <w:rFonts w:ascii="Consolas" w:hAnsi="Consolas"/>
          <w:sz w:val="18"/>
          <w:lang w:val="fr-CH"/>
        </w:rPr>
        <w:t>: "eyJkYXRhIjp7InF1ZXN0UGF0aWVudCI6ey4uLn19fQ=="</w:t>
      </w:r>
      <w:r w:rsidR="00000000" w:rsidRPr="005F6724">
        <w:rPr>
          <w:rFonts w:ascii="Consolas" w:hAnsi="Consolas"/>
          <w:sz w:val="18"/>
          <w:lang w:val="fr-CH"/>
        </w:rPr>
        <w:br/>
        <w:t>}</w:t>
      </w:r>
    </w:p>
    <w:p w14:paraId="437FE187" w14:textId="77777777" w:rsidR="00501310" w:rsidRPr="005F6724" w:rsidRDefault="00501310" w:rsidP="00501310">
      <w:pPr>
        <w:spacing w:after="0"/>
        <w:rPr>
          <w:lang w:val="fr-CH"/>
        </w:rPr>
      </w:pPr>
    </w:p>
    <w:p w14:paraId="23E71362" w14:textId="77777777" w:rsidR="00B848F3" w:rsidRDefault="00000000">
      <w:r>
        <w:t>Réponse :</w:t>
      </w:r>
    </w:p>
    <w:p w14:paraId="72DF6A72" w14:textId="77777777" w:rsidR="00B848F3" w:rsidRDefault="00000000">
      <w:r>
        <w:rPr>
          <w:rFonts w:ascii="Consolas" w:hAnsi="Consolas"/>
          <w:sz w:val="18"/>
        </w:rPr>
        <w:t>{</w:t>
      </w:r>
      <w:r>
        <w:rPr>
          <w:rFonts w:ascii="Consolas" w:hAnsi="Consolas"/>
          <w:sz w:val="18"/>
        </w:rPr>
        <w:br/>
        <w:t xml:space="preserve">  "status": "OK",</w:t>
      </w:r>
      <w:r>
        <w:rPr>
          <w:rFonts w:ascii="Consolas" w:hAnsi="Consolas"/>
          <w:sz w:val="18"/>
        </w:rPr>
        <w:br/>
        <w:t xml:space="preserve">  "twinData": {</w:t>
      </w:r>
      <w:r>
        <w:rPr>
          <w:rFonts w:ascii="Consolas" w:hAnsi="Consolas"/>
          <w:sz w:val="18"/>
        </w:rPr>
        <w:br/>
        <w:t xml:space="preserve">    "systems": [</w:t>
      </w:r>
      <w:r>
        <w:rPr>
          <w:rFonts w:ascii="Consolas" w:hAnsi="Consolas"/>
          <w:sz w:val="18"/>
        </w:rPr>
        <w:br/>
        <w:t xml:space="preserve">      {"name": "cardiovascular", "riskScore": 0.23},</w:t>
      </w:r>
      <w:r>
        <w:rPr>
          <w:rFonts w:ascii="Consolas" w:hAnsi="Consolas"/>
          <w:sz w:val="18"/>
        </w:rPr>
        <w:br/>
        <w:t xml:space="preserve">      {"name": "metabolic", "riskScore": 0.41}</w:t>
      </w:r>
      <w:r>
        <w:rPr>
          <w:rFonts w:ascii="Consolas" w:hAnsi="Consolas"/>
          <w:sz w:val="18"/>
        </w:rPr>
        <w:br/>
        <w:t xml:space="preserve">    ]</w:t>
      </w:r>
      <w:r>
        <w:rPr>
          <w:rFonts w:ascii="Consolas" w:hAnsi="Consolas"/>
          <w:sz w:val="18"/>
        </w:rPr>
        <w:br/>
        <w:t xml:space="preserve">  }</w:t>
      </w:r>
      <w:r>
        <w:rPr>
          <w:rFonts w:ascii="Consolas" w:hAnsi="Consolas"/>
          <w:sz w:val="18"/>
        </w:rPr>
        <w:br/>
        <w:t>}</w:t>
      </w:r>
    </w:p>
    <w:p w14:paraId="00037B13" w14:textId="77777777" w:rsidR="00B848F3" w:rsidRDefault="00000000">
      <w:pPr>
        <w:pStyle w:val="Titre2"/>
      </w:pPr>
      <w:bookmarkStart w:id="35" w:name="_Toc216192531"/>
      <w:r>
        <w:t>7.3 Exemple : erreur fonctionnelle</w:t>
      </w:r>
      <w:bookmarkEnd w:id="35"/>
    </w:p>
    <w:p w14:paraId="20952B7F" w14:textId="77777777" w:rsidR="00B848F3" w:rsidRDefault="00000000">
      <w:r>
        <w:rPr>
          <w:rFonts w:ascii="Consolas" w:hAnsi="Consolas"/>
          <w:sz w:val="18"/>
        </w:rPr>
        <w:t>HTTP/1.1 400 Bad Request</w:t>
      </w:r>
      <w:r>
        <w:rPr>
          <w:rFonts w:ascii="Consolas" w:hAnsi="Consolas"/>
          <w:sz w:val="18"/>
        </w:rPr>
        <w:br/>
        <w:t>Content-Type: application/json</w:t>
      </w:r>
      <w:r>
        <w:rPr>
          <w:rFonts w:ascii="Consolas" w:hAnsi="Consolas"/>
          <w:sz w:val="18"/>
        </w:rPr>
        <w:br/>
      </w:r>
      <w:r>
        <w:rPr>
          <w:rFonts w:ascii="Consolas" w:hAnsi="Consolas"/>
          <w:sz w:val="18"/>
        </w:rPr>
        <w:br/>
        <w:t>{</w:t>
      </w:r>
      <w:r>
        <w:rPr>
          <w:rFonts w:ascii="Consolas" w:hAnsi="Consolas"/>
          <w:sz w:val="18"/>
        </w:rPr>
        <w:br/>
        <w:t xml:space="preserve">  "status": "ERROR",</w:t>
      </w:r>
      <w:r>
        <w:rPr>
          <w:rFonts w:ascii="Consolas" w:hAnsi="Consolas"/>
          <w:sz w:val="18"/>
        </w:rPr>
        <w:br/>
        <w:t xml:space="preserve">  "errorCode": "ERR_MISSING_FIELD",</w:t>
      </w:r>
      <w:r>
        <w:rPr>
          <w:rFonts w:ascii="Consolas" w:hAnsi="Consolas"/>
          <w:sz w:val="18"/>
        </w:rPr>
        <w:br/>
        <w:t xml:space="preserve">  "message": "Missing required field: birthDate"</w:t>
      </w:r>
      <w:r>
        <w:rPr>
          <w:rFonts w:ascii="Consolas" w:hAnsi="Consolas"/>
          <w:sz w:val="18"/>
        </w:rPr>
        <w:br/>
        <w:t>}</w:t>
      </w:r>
    </w:p>
    <w:p w14:paraId="5F2FC75C" w14:textId="77777777" w:rsidR="008E4967" w:rsidRDefault="008E4967">
      <w:pPr>
        <w:rPr>
          <w:rFonts w:asciiTheme="majorHAnsi" w:eastAsiaTheme="majorEastAsia" w:hAnsiTheme="majorHAnsi" w:cstheme="majorBidi"/>
          <w:b/>
          <w:bCs/>
          <w:color w:val="365F91" w:themeColor="accent1" w:themeShade="BF"/>
          <w:sz w:val="28"/>
          <w:szCs w:val="28"/>
          <w:lang w:val="fr-CH"/>
        </w:rPr>
      </w:pPr>
      <w:r>
        <w:rPr>
          <w:lang w:val="fr-CH"/>
        </w:rPr>
        <w:br w:type="page"/>
      </w:r>
    </w:p>
    <w:p w14:paraId="15B26555" w14:textId="4DFF88CC" w:rsidR="00B848F3" w:rsidRPr="005F6724" w:rsidRDefault="00000000">
      <w:pPr>
        <w:pStyle w:val="Titre1"/>
        <w:rPr>
          <w:lang w:val="fr-CH"/>
        </w:rPr>
      </w:pPr>
      <w:bookmarkStart w:id="36" w:name="_Toc216192532"/>
      <w:r w:rsidRPr="005F6724">
        <w:rPr>
          <w:lang w:val="fr-CH"/>
        </w:rPr>
        <w:lastRenderedPageBreak/>
        <w:t>8. Schéma de séquence OAuth2 → appel RPC</w:t>
      </w:r>
      <w:bookmarkEnd w:id="36"/>
    </w:p>
    <w:p w14:paraId="77E62609" w14:textId="77777777" w:rsidR="00B848F3" w:rsidRPr="005F6724" w:rsidRDefault="00000000">
      <w:pPr>
        <w:rPr>
          <w:lang w:val="fr-CH"/>
        </w:rPr>
      </w:pPr>
      <w:r w:rsidRPr="005F6724">
        <w:rPr>
          <w:lang w:val="fr-CH"/>
        </w:rPr>
        <w:t>Description textuelle du flux :</w:t>
      </w:r>
    </w:p>
    <w:p w14:paraId="534E19A6" w14:textId="77777777" w:rsidR="00B848F3" w:rsidRPr="005F6724" w:rsidRDefault="00000000">
      <w:pPr>
        <w:rPr>
          <w:lang w:val="fr-CH"/>
        </w:rPr>
      </w:pPr>
      <w:r w:rsidRPr="005F6724">
        <w:rPr>
          <w:lang w:val="fr-CH"/>
        </w:rPr>
        <w:t>1. Le client appelle le serveur d’autorisation pour obtenir un jeton OAuth2.</w:t>
      </w:r>
    </w:p>
    <w:p w14:paraId="763AC699" w14:textId="77777777" w:rsidR="00B848F3" w:rsidRPr="005F6724" w:rsidRDefault="00000000">
      <w:pPr>
        <w:rPr>
          <w:lang w:val="fr-CH"/>
        </w:rPr>
      </w:pPr>
      <w:r w:rsidRPr="005F6724">
        <w:rPr>
          <w:lang w:val="fr-CH"/>
        </w:rPr>
        <w:t>2. Le serveur d’autorisation retourne un access_token.</w:t>
      </w:r>
    </w:p>
    <w:p w14:paraId="47E1DEDB" w14:textId="77777777" w:rsidR="00B848F3" w:rsidRPr="005F6724" w:rsidRDefault="00000000">
      <w:pPr>
        <w:rPr>
          <w:lang w:val="fr-CH"/>
        </w:rPr>
      </w:pPr>
      <w:r w:rsidRPr="005F6724">
        <w:rPr>
          <w:lang w:val="fr-CH"/>
        </w:rPr>
        <w:t>3. Le client appelle l’endpoint /v1/process avec MessageType et EncodedData.</w:t>
      </w:r>
    </w:p>
    <w:p w14:paraId="3F2F5A64" w14:textId="77777777" w:rsidR="00B848F3" w:rsidRPr="005F6724" w:rsidRDefault="00000000">
      <w:pPr>
        <w:rPr>
          <w:lang w:val="fr-CH"/>
        </w:rPr>
      </w:pPr>
      <w:r w:rsidRPr="005F6724">
        <w:rPr>
          <w:lang w:val="fr-CH"/>
        </w:rPr>
        <w:t>4. Le Resource Server vérifie le jeton et transmet la requête au moteur de calcul.</w:t>
      </w:r>
    </w:p>
    <w:p w14:paraId="16AB7836" w14:textId="77777777" w:rsidR="00B848F3" w:rsidRPr="005F6724" w:rsidRDefault="00000000">
      <w:pPr>
        <w:rPr>
          <w:lang w:val="fr-CH"/>
        </w:rPr>
      </w:pPr>
      <w:r w:rsidRPr="005F6724">
        <w:rPr>
          <w:lang w:val="fr-CH"/>
        </w:rPr>
        <w:t>5. Le moteur de calcul exécute l’analyse et renvoie les résultats.</w:t>
      </w:r>
    </w:p>
    <w:p w14:paraId="4B2F66D7" w14:textId="77777777" w:rsidR="00B848F3" w:rsidRPr="005F6724" w:rsidRDefault="00000000">
      <w:pPr>
        <w:rPr>
          <w:lang w:val="fr-CH"/>
        </w:rPr>
      </w:pPr>
      <w:r w:rsidRPr="005F6724">
        <w:rPr>
          <w:lang w:val="fr-CH"/>
        </w:rPr>
        <w:t>6. Le Resource Server renvoie la réponse JSON au client.</w:t>
      </w:r>
    </w:p>
    <w:p w14:paraId="74891AEC" w14:textId="77777777" w:rsidR="00B848F3" w:rsidRPr="005F6724" w:rsidRDefault="00000000">
      <w:pPr>
        <w:rPr>
          <w:lang w:val="fr-CH"/>
        </w:rPr>
      </w:pPr>
      <w:r w:rsidRPr="005F6724">
        <w:rPr>
          <w:lang w:val="fr-CH"/>
        </w:rPr>
        <w:t>Représentation ASCII :</w:t>
      </w:r>
    </w:p>
    <w:p w14:paraId="4ADAC140" w14:textId="77777777" w:rsidR="00B848F3" w:rsidRPr="005F6724" w:rsidRDefault="00000000">
      <w:pPr>
        <w:rPr>
          <w:lang w:val="fr-CH"/>
        </w:rPr>
      </w:pPr>
      <w:r w:rsidRPr="005F6724">
        <w:rPr>
          <w:rFonts w:ascii="Consolas" w:hAnsi="Consolas"/>
          <w:sz w:val="18"/>
          <w:lang w:val="fr-CH"/>
        </w:rPr>
        <w:t>Client              Auth Server              API / Resource Server           Moteur</w:t>
      </w:r>
      <w:r w:rsidRPr="005F6724">
        <w:rPr>
          <w:rFonts w:ascii="Consolas" w:hAnsi="Consolas"/>
          <w:sz w:val="18"/>
          <w:lang w:val="fr-CH"/>
        </w:rPr>
        <w:br/>
        <w:t xml:space="preserve">  |------------------&gt; |                            |                            |</w:t>
      </w:r>
      <w:r w:rsidRPr="005F6724">
        <w:rPr>
          <w:rFonts w:ascii="Consolas" w:hAnsi="Consolas"/>
          <w:sz w:val="18"/>
          <w:lang w:val="fr-CH"/>
        </w:rPr>
        <w:br/>
        <w:t xml:space="preserve">  | 1. Token Request   |                            |                            |</w:t>
      </w:r>
      <w:r w:rsidRPr="005F6724">
        <w:rPr>
          <w:rFonts w:ascii="Consolas" w:hAnsi="Consolas"/>
          <w:sz w:val="18"/>
          <w:lang w:val="fr-CH"/>
        </w:rPr>
        <w:br/>
        <w:t xml:space="preserve">  |                    |---------------------------&gt;|                            |</w:t>
      </w:r>
      <w:r w:rsidRPr="005F6724">
        <w:rPr>
          <w:rFonts w:ascii="Consolas" w:hAnsi="Consolas"/>
          <w:sz w:val="18"/>
          <w:lang w:val="fr-CH"/>
        </w:rPr>
        <w:br/>
        <w:t xml:space="preserve">  |                    | 2. Validate client         |                            |</w:t>
      </w:r>
      <w:r w:rsidRPr="005F6724">
        <w:rPr>
          <w:rFonts w:ascii="Consolas" w:hAnsi="Consolas"/>
          <w:sz w:val="18"/>
          <w:lang w:val="fr-CH"/>
        </w:rPr>
        <w:br/>
        <w:t xml:space="preserve">  |                    |&lt;---------------------------|                            |</w:t>
      </w:r>
      <w:r w:rsidRPr="005F6724">
        <w:rPr>
          <w:rFonts w:ascii="Consolas" w:hAnsi="Consolas"/>
          <w:sz w:val="18"/>
          <w:lang w:val="fr-CH"/>
        </w:rPr>
        <w:br/>
        <w:t xml:space="preserve">  |&lt;-------------------| 2'. access_token           |                            |</w:t>
      </w:r>
      <w:r w:rsidRPr="005F6724">
        <w:rPr>
          <w:rFonts w:ascii="Consolas" w:hAnsi="Consolas"/>
          <w:sz w:val="18"/>
          <w:lang w:val="fr-CH"/>
        </w:rPr>
        <w:br/>
        <w:t xml:space="preserve">  |                                                 |                            |</w:t>
      </w:r>
      <w:r w:rsidRPr="005F6724">
        <w:rPr>
          <w:rFonts w:ascii="Consolas" w:hAnsi="Consolas"/>
          <w:sz w:val="18"/>
          <w:lang w:val="fr-CH"/>
        </w:rPr>
        <w:br/>
        <w:t xml:space="preserve">  |------------------------------&gt;                  |                            |</w:t>
      </w:r>
      <w:r w:rsidRPr="005F6724">
        <w:rPr>
          <w:rFonts w:ascii="Consolas" w:hAnsi="Consolas"/>
          <w:sz w:val="18"/>
          <w:lang w:val="fr-CH"/>
        </w:rPr>
        <w:br/>
        <w:t xml:space="preserve">  | 3. POST /v1/process (MessageType, EncodedData)  |                            |</w:t>
      </w:r>
      <w:r w:rsidRPr="005F6724">
        <w:rPr>
          <w:rFonts w:ascii="Consolas" w:hAnsi="Consolas"/>
          <w:sz w:val="18"/>
          <w:lang w:val="fr-CH"/>
        </w:rPr>
        <w:br/>
        <w:t xml:space="preserve">  |                                                 |---------------------------&gt;|</w:t>
      </w:r>
      <w:r w:rsidRPr="005F6724">
        <w:rPr>
          <w:rFonts w:ascii="Consolas" w:hAnsi="Consolas"/>
          <w:sz w:val="18"/>
          <w:lang w:val="fr-CH"/>
        </w:rPr>
        <w:br/>
        <w:t xml:space="preserve">  |                                                 | 4. Analyse / calcul        |</w:t>
      </w:r>
      <w:r w:rsidRPr="005F6724">
        <w:rPr>
          <w:rFonts w:ascii="Consolas" w:hAnsi="Consolas"/>
          <w:sz w:val="18"/>
          <w:lang w:val="fr-CH"/>
        </w:rPr>
        <w:br/>
        <w:t xml:space="preserve">  |                                                 |&lt;---------------------------|</w:t>
      </w:r>
      <w:r w:rsidRPr="005F6724">
        <w:rPr>
          <w:rFonts w:ascii="Consolas" w:hAnsi="Consolas"/>
          <w:sz w:val="18"/>
          <w:lang w:val="fr-CH"/>
        </w:rPr>
        <w:br/>
        <w:t xml:space="preserve">  |&lt;----------------------------------------------- | 5. Réponse JSON / PDF      |</w:t>
      </w:r>
    </w:p>
    <w:p w14:paraId="45349548" w14:textId="77777777" w:rsidR="00B848F3" w:rsidRPr="005F6724" w:rsidRDefault="00000000">
      <w:pPr>
        <w:pStyle w:val="Titre1"/>
        <w:rPr>
          <w:lang w:val="fr-CH"/>
        </w:rPr>
      </w:pPr>
      <w:bookmarkStart w:id="37" w:name="_Toc216192533"/>
      <w:r w:rsidRPr="005F6724">
        <w:rPr>
          <w:lang w:val="fr-CH"/>
        </w:rPr>
        <w:t>9. Gestion des erreurs</w:t>
      </w:r>
      <w:bookmarkEnd w:id="37"/>
    </w:p>
    <w:p w14:paraId="0D4FCD9E" w14:textId="77777777" w:rsidR="00B848F3" w:rsidRPr="005F6724" w:rsidRDefault="00000000">
      <w:pPr>
        <w:pStyle w:val="Titre2"/>
        <w:rPr>
          <w:lang w:val="fr-CH"/>
        </w:rPr>
      </w:pPr>
      <w:bookmarkStart w:id="38" w:name="_Toc216192534"/>
      <w:r w:rsidRPr="005F6724">
        <w:rPr>
          <w:lang w:val="fr-CH"/>
        </w:rPr>
        <w:t>9.1 Codes HTTP</w:t>
      </w:r>
      <w:bookmarkEnd w:id="38"/>
    </w:p>
    <w:p w14:paraId="498FCD70" w14:textId="77777777" w:rsidR="00B848F3" w:rsidRPr="005F6724" w:rsidRDefault="00000000">
      <w:pPr>
        <w:rPr>
          <w:lang w:val="fr-CH"/>
        </w:rPr>
      </w:pPr>
      <w:r w:rsidRPr="005F6724">
        <w:rPr>
          <w:lang w:val="fr-CH"/>
        </w:rPr>
        <w:t>Les principaux codes HTTP utilisés sont :</w:t>
      </w:r>
    </w:p>
    <w:p w14:paraId="2CC90D84" w14:textId="77777777" w:rsidR="00B848F3" w:rsidRPr="005F6724" w:rsidRDefault="00000000">
      <w:pPr>
        <w:rPr>
          <w:lang w:val="fr-CH"/>
        </w:rPr>
      </w:pPr>
      <w:r w:rsidRPr="005F6724">
        <w:rPr>
          <w:lang w:val="fr-CH"/>
        </w:rPr>
        <w:t>- 200 OK : requête traitée avec succès.</w:t>
      </w:r>
    </w:p>
    <w:p w14:paraId="381853E6" w14:textId="77777777" w:rsidR="00B848F3" w:rsidRPr="005F6724" w:rsidRDefault="00000000">
      <w:pPr>
        <w:rPr>
          <w:lang w:val="fr-CH"/>
        </w:rPr>
      </w:pPr>
      <w:r w:rsidRPr="005F6724">
        <w:rPr>
          <w:lang w:val="fr-CH"/>
        </w:rPr>
        <w:t>- 400 Bad Request : payload invalide ou champ manquant.</w:t>
      </w:r>
    </w:p>
    <w:p w14:paraId="18577B52" w14:textId="77777777" w:rsidR="00B848F3" w:rsidRPr="005F6724" w:rsidRDefault="00000000">
      <w:pPr>
        <w:rPr>
          <w:lang w:val="fr-CH"/>
        </w:rPr>
      </w:pPr>
      <w:r w:rsidRPr="005F6724">
        <w:rPr>
          <w:lang w:val="fr-CH"/>
        </w:rPr>
        <w:t>- 401 Unauthorized : jeton absent, invalide ou expiré.</w:t>
      </w:r>
    </w:p>
    <w:p w14:paraId="6F22A751" w14:textId="77777777" w:rsidR="00B848F3" w:rsidRPr="005F6724" w:rsidRDefault="00000000">
      <w:pPr>
        <w:rPr>
          <w:lang w:val="fr-CH"/>
        </w:rPr>
      </w:pPr>
      <w:r w:rsidRPr="005F6724">
        <w:rPr>
          <w:lang w:val="fr-CH"/>
        </w:rPr>
        <w:t>- 403 Forbidden : jeton valide mais scope insuffisant.</w:t>
      </w:r>
    </w:p>
    <w:p w14:paraId="1F79C6EA" w14:textId="77777777" w:rsidR="00B848F3" w:rsidRPr="005F6724" w:rsidRDefault="00000000">
      <w:pPr>
        <w:rPr>
          <w:lang w:val="fr-CH"/>
        </w:rPr>
      </w:pPr>
      <w:r w:rsidRPr="005F6724">
        <w:rPr>
          <w:lang w:val="fr-CH"/>
        </w:rPr>
        <w:t>- 500 Internal Server Error : erreur interne.</w:t>
      </w:r>
    </w:p>
    <w:p w14:paraId="1DD0B57C" w14:textId="77777777" w:rsidR="00B848F3" w:rsidRPr="005F6724" w:rsidRDefault="00000000">
      <w:pPr>
        <w:rPr>
          <w:lang w:val="fr-CH"/>
        </w:rPr>
      </w:pPr>
      <w:r w:rsidRPr="005F6724">
        <w:rPr>
          <w:lang w:val="fr-CH"/>
        </w:rPr>
        <w:t>- 503 Service Unavailable : service momentanément indisponible.</w:t>
      </w:r>
    </w:p>
    <w:p w14:paraId="6ACF0B8B" w14:textId="77777777" w:rsidR="00B848F3" w:rsidRPr="005F6724" w:rsidRDefault="00000000">
      <w:pPr>
        <w:pStyle w:val="Titre2"/>
        <w:rPr>
          <w:lang w:val="fr-CH"/>
        </w:rPr>
      </w:pPr>
      <w:bookmarkStart w:id="39" w:name="_Toc216192535"/>
      <w:r w:rsidRPr="005F6724">
        <w:rPr>
          <w:lang w:val="fr-CH"/>
        </w:rPr>
        <w:lastRenderedPageBreak/>
        <w:t>9.2 Erreurs applicatives</w:t>
      </w:r>
      <w:bookmarkEnd w:id="39"/>
    </w:p>
    <w:p w14:paraId="23FAC7DD" w14:textId="77777777" w:rsidR="00B848F3" w:rsidRPr="005F6724" w:rsidRDefault="00000000">
      <w:pPr>
        <w:rPr>
          <w:lang w:val="fr-CH"/>
        </w:rPr>
      </w:pPr>
      <w:r w:rsidRPr="005F6724">
        <w:rPr>
          <w:lang w:val="fr-CH"/>
        </w:rPr>
        <w:t>Le corps de réponse peut contenir un détail applicatif :</w:t>
      </w:r>
    </w:p>
    <w:p w14:paraId="66D22035" w14:textId="77777777" w:rsidR="00B848F3" w:rsidRDefault="00000000">
      <w:r>
        <w:rPr>
          <w:rFonts w:ascii="Consolas" w:hAnsi="Consolas"/>
          <w:sz w:val="18"/>
        </w:rPr>
        <w:t>{</w:t>
      </w:r>
      <w:r>
        <w:rPr>
          <w:rFonts w:ascii="Consolas" w:hAnsi="Consolas"/>
          <w:sz w:val="18"/>
        </w:rPr>
        <w:br/>
        <w:t xml:space="preserve">  "status": "ERROR",</w:t>
      </w:r>
      <w:r>
        <w:rPr>
          <w:rFonts w:ascii="Consolas" w:hAnsi="Consolas"/>
          <w:sz w:val="18"/>
        </w:rPr>
        <w:br/>
        <w:t xml:space="preserve">  "errorCode": "ERR_INVALID_BIOLOGICAL_DATA",</w:t>
      </w:r>
      <w:r>
        <w:rPr>
          <w:rFonts w:ascii="Consolas" w:hAnsi="Consolas"/>
          <w:sz w:val="18"/>
        </w:rPr>
        <w:br/>
        <w:t xml:space="preserve">  "message": "creatinine value must be &gt; 0"</w:t>
      </w:r>
      <w:r>
        <w:rPr>
          <w:rFonts w:ascii="Consolas" w:hAnsi="Consolas"/>
          <w:sz w:val="18"/>
        </w:rPr>
        <w:br/>
        <w:t>}</w:t>
      </w:r>
    </w:p>
    <w:p w14:paraId="262A7091" w14:textId="77777777" w:rsidR="00B848F3" w:rsidRPr="005F6724" w:rsidRDefault="00000000">
      <w:pPr>
        <w:pStyle w:val="Titre1"/>
        <w:rPr>
          <w:lang w:val="fr-CH"/>
        </w:rPr>
      </w:pPr>
      <w:bookmarkStart w:id="40" w:name="_Toc216192536"/>
      <w:r w:rsidRPr="005F6724">
        <w:rPr>
          <w:lang w:val="fr-CH"/>
        </w:rPr>
        <w:t>10. Performance, limites et bonnes pratiques</w:t>
      </w:r>
      <w:bookmarkEnd w:id="40"/>
    </w:p>
    <w:p w14:paraId="452D1FF3" w14:textId="77777777" w:rsidR="00B848F3" w:rsidRPr="005F6724" w:rsidRDefault="00000000">
      <w:pPr>
        <w:rPr>
          <w:lang w:val="fr-CH"/>
        </w:rPr>
      </w:pPr>
      <w:r w:rsidRPr="005F6724">
        <w:rPr>
          <w:lang w:val="fr-CH"/>
        </w:rPr>
        <w:t>- Timeout client recommandé : 30 secondes.</w:t>
      </w:r>
    </w:p>
    <w:p w14:paraId="6F2F8CBC" w14:textId="77777777" w:rsidR="00B848F3" w:rsidRPr="005F6724" w:rsidRDefault="00000000">
      <w:pPr>
        <w:rPr>
          <w:lang w:val="fr-CH"/>
        </w:rPr>
      </w:pPr>
      <w:r w:rsidRPr="005F6724">
        <w:rPr>
          <w:lang w:val="fr-CH"/>
        </w:rPr>
        <w:t>- Taille maximale conseillée pour EncodedData : 1 Mo.</w:t>
      </w:r>
    </w:p>
    <w:p w14:paraId="0E36F1E0" w14:textId="77777777" w:rsidR="00B848F3" w:rsidRPr="005F6724" w:rsidRDefault="00000000">
      <w:pPr>
        <w:rPr>
          <w:lang w:val="fr-CH"/>
        </w:rPr>
      </w:pPr>
      <w:r w:rsidRPr="005F6724">
        <w:rPr>
          <w:lang w:val="fr-CH"/>
        </w:rPr>
        <w:t>- Taux de requêtes recommandé : 10 requêtes par seconde et par client (à ajuster contractuellement).</w:t>
      </w:r>
    </w:p>
    <w:p w14:paraId="6CE9CF4D" w14:textId="77777777" w:rsidR="00B848F3" w:rsidRPr="005F6724" w:rsidRDefault="00000000">
      <w:pPr>
        <w:rPr>
          <w:lang w:val="fr-CH"/>
        </w:rPr>
      </w:pPr>
      <w:r w:rsidRPr="005F6724">
        <w:rPr>
          <w:lang w:val="fr-CH"/>
        </w:rPr>
        <w:t>- Implémenter un mécanisme de retry exponentiel sur les codes 5xx et 503.</w:t>
      </w:r>
    </w:p>
    <w:p w14:paraId="60C2AE43" w14:textId="77777777" w:rsidR="00B848F3" w:rsidRPr="005F6724" w:rsidRDefault="00000000">
      <w:pPr>
        <w:rPr>
          <w:lang w:val="fr-CH"/>
        </w:rPr>
      </w:pPr>
      <w:r w:rsidRPr="005F6724">
        <w:rPr>
          <w:lang w:val="fr-CH"/>
        </w:rPr>
        <w:t>- Journaliser ControlId, MessageType, code HTTP et éventuel errorCode pour faciliter le support.</w:t>
      </w:r>
    </w:p>
    <w:p w14:paraId="64F3E009" w14:textId="77777777" w:rsidR="008E4967" w:rsidRDefault="008E4967">
      <w:pPr>
        <w:rPr>
          <w:rFonts w:asciiTheme="majorHAnsi" w:eastAsiaTheme="majorEastAsia" w:hAnsiTheme="majorHAnsi" w:cstheme="majorBidi"/>
          <w:b/>
          <w:bCs/>
          <w:color w:val="365F91" w:themeColor="accent1" w:themeShade="BF"/>
          <w:sz w:val="28"/>
          <w:szCs w:val="28"/>
          <w:lang w:val="fr-CH"/>
        </w:rPr>
      </w:pPr>
      <w:r>
        <w:rPr>
          <w:lang w:val="fr-CH"/>
        </w:rPr>
        <w:br w:type="page"/>
      </w:r>
    </w:p>
    <w:p w14:paraId="27A432C2" w14:textId="46FFF8AD" w:rsidR="00B848F3" w:rsidRPr="005F6724" w:rsidRDefault="00000000">
      <w:pPr>
        <w:pStyle w:val="Titre1"/>
        <w:rPr>
          <w:lang w:val="fr-CH"/>
        </w:rPr>
      </w:pPr>
      <w:bookmarkStart w:id="41" w:name="_Toc216192537"/>
      <w:r w:rsidRPr="005F6724">
        <w:rPr>
          <w:lang w:val="fr-CH"/>
        </w:rPr>
        <w:lastRenderedPageBreak/>
        <w:t>11. Annexes</w:t>
      </w:r>
      <w:bookmarkEnd w:id="41"/>
    </w:p>
    <w:p w14:paraId="613BFDF6" w14:textId="77777777" w:rsidR="00B848F3" w:rsidRPr="008B183B" w:rsidRDefault="00000000" w:rsidP="00016556">
      <w:pPr>
        <w:pStyle w:val="Titre2"/>
        <w:rPr>
          <w:lang w:val="fr-CH"/>
        </w:rPr>
      </w:pPr>
      <w:bookmarkStart w:id="42" w:name="_Toc216192538"/>
      <w:r w:rsidRPr="008B183B">
        <w:rPr>
          <w:lang w:val="fr-CH"/>
        </w:rPr>
        <w:t>11.1 JSON Schema – payload principal</w:t>
      </w:r>
      <w:bookmarkEnd w:id="42"/>
    </w:p>
    <w:p w14:paraId="558ABD21" w14:textId="77777777" w:rsidR="00B848F3" w:rsidRPr="005F6724" w:rsidRDefault="00000000">
      <w:pPr>
        <w:rPr>
          <w:lang w:val="fr-CH"/>
        </w:rPr>
      </w:pPr>
      <w:r w:rsidRPr="005F6724">
        <w:rPr>
          <w:rFonts w:ascii="Consolas" w:hAnsi="Consolas"/>
          <w:sz w:val="18"/>
          <w:lang w:val="fr-CH"/>
        </w:rPr>
        <w:t>{</w:t>
      </w:r>
      <w:r w:rsidRPr="005F6724">
        <w:rPr>
          <w:rFonts w:ascii="Consolas" w:hAnsi="Consolas"/>
          <w:sz w:val="18"/>
          <w:lang w:val="fr-CH"/>
        </w:rPr>
        <w:br/>
        <w:t xml:space="preserve">  "$schema": "http://json-schema.org/draft-07/schema#",</w:t>
      </w:r>
      <w:r w:rsidRPr="005F6724">
        <w:rPr>
          <w:rFonts w:ascii="Consolas" w:hAnsi="Consolas"/>
          <w:sz w:val="18"/>
          <w:lang w:val="fr-CH"/>
        </w:rPr>
        <w:br/>
        <w:t xml:space="preserve">  "type": "object",</w:t>
      </w:r>
      <w:r w:rsidRPr="005F6724">
        <w:rPr>
          <w:rFonts w:ascii="Consolas" w:hAnsi="Consolas"/>
          <w:sz w:val="18"/>
          <w:lang w:val="fr-CH"/>
        </w:rPr>
        <w:br/>
        <w:t xml:space="preserve">  "properties": {</w:t>
      </w:r>
      <w:r w:rsidRPr="005F6724">
        <w:rPr>
          <w:rFonts w:ascii="Consolas" w:hAnsi="Consolas"/>
          <w:sz w:val="18"/>
          <w:lang w:val="fr-CH"/>
        </w:rPr>
        <w:br/>
        <w:t xml:space="preserve">    "MessageType": { "type": "string" },</w:t>
      </w:r>
      <w:r w:rsidRPr="005F6724">
        <w:rPr>
          <w:rFonts w:ascii="Consolas" w:hAnsi="Consolas"/>
          <w:sz w:val="18"/>
          <w:lang w:val="fr-CH"/>
        </w:rPr>
        <w:br/>
        <w:t xml:space="preserve">    "Version": { "type": "string" },</w:t>
      </w:r>
      <w:r w:rsidRPr="005F6724">
        <w:rPr>
          <w:rFonts w:ascii="Consolas" w:hAnsi="Consolas"/>
          <w:sz w:val="18"/>
          <w:lang w:val="fr-CH"/>
        </w:rPr>
        <w:br/>
        <w:t xml:space="preserve">    "EncodedData": { "type": "string" },</w:t>
      </w:r>
      <w:r w:rsidRPr="005F6724">
        <w:rPr>
          <w:rFonts w:ascii="Consolas" w:hAnsi="Consolas"/>
          <w:sz w:val="18"/>
          <w:lang w:val="fr-CH"/>
        </w:rPr>
        <w:br/>
        <w:t xml:space="preserve">    "ControlId": { "type": "string" }</w:t>
      </w:r>
      <w:r w:rsidRPr="005F6724">
        <w:rPr>
          <w:rFonts w:ascii="Consolas" w:hAnsi="Consolas"/>
          <w:sz w:val="18"/>
          <w:lang w:val="fr-CH"/>
        </w:rPr>
        <w:br/>
        <w:t xml:space="preserve">  },</w:t>
      </w:r>
      <w:r w:rsidRPr="005F6724">
        <w:rPr>
          <w:rFonts w:ascii="Consolas" w:hAnsi="Consolas"/>
          <w:sz w:val="18"/>
          <w:lang w:val="fr-CH"/>
        </w:rPr>
        <w:br/>
        <w:t xml:space="preserve">  "required": ["MessageType", "Version", "EncodedData"]</w:t>
      </w:r>
      <w:r w:rsidRPr="005F6724">
        <w:rPr>
          <w:rFonts w:ascii="Consolas" w:hAnsi="Consolas"/>
          <w:sz w:val="18"/>
          <w:lang w:val="fr-CH"/>
        </w:rPr>
        <w:br/>
        <w:t>}</w:t>
      </w:r>
    </w:p>
    <w:p w14:paraId="46867102" w14:textId="77777777" w:rsidR="00B848F3" w:rsidRPr="005F6724" w:rsidRDefault="00000000">
      <w:pPr>
        <w:pStyle w:val="Titre2"/>
        <w:rPr>
          <w:lang w:val="fr-CH"/>
        </w:rPr>
      </w:pPr>
      <w:bookmarkStart w:id="43" w:name="_Toc216192539"/>
      <w:r w:rsidRPr="005F6724">
        <w:rPr>
          <w:lang w:val="fr-CH"/>
        </w:rPr>
        <w:t>11.2 JSON Schema – EncodedData.data</w:t>
      </w:r>
      <w:bookmarkEnd w:id="43"/>
    </w:p>
    <w:p w14:paraId="683D3EBE"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w:t>
      </w:r>
    </w:p>
    <w:p w14:paraId="109CFDE1"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"$schema": "http://json-schema.org/draft-07/schema#",</w:t>
      </w:r>
    </w:p>
    <w:p w14:paraId="71C46811"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 "object",</w:t>
      </w:r>
    </w:p>
    <w:p w14:paraId="16D95162"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"properties": {</w:t>
      </w:r>
    </w:p>
    <w:p w14:paraId="2A13E429"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"data": {</w:t>
      </w:r>
    </w:p>
    <w:p w14:paraId="5824BE47"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 "object",</w:t>
      </w:r>
    </w:p>
    <w:p w14:paraId="14A48B47"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"properties": {</w:t>
      </w:r>
    </w:p>
    <w:p w14:paraId="077FE256"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"questPatient": {</w:t>
      </w:r>
    </w:p>
    <w:p w14:paraId="501AB1EB"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 "object",</w:t>
      </w:r>
    </w:p>
    <w:p w14:paraId="2B285273"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"properties": {</w:t>
      </w:r>
    </w:p>
    <w:p w14:paraId="44EFC398"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 ... Propriétés spécifiques basées sur la structure Fx ...</w:t>
      </w:r>
    </w:p>
    <w:p w14:paraId="3D2F7270"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604612D2"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"required": ["F3", "F6"] // Champs minimum requis (genre et âge)</w:t>
      </w:r>
    </w:p>
    <w:p w14:paraId="7B4CDDD9"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4EE7CCAF"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"questBiological": {</w:t>
      </w:r>
    </w:p>
    <w:p w14:paraId="2DA44358"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 "object"</w:t>
      </w:r>
    </w:p>
    <w:p w14:paraId="11B864C8"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 ... Propriétés spécifiques basées sur la structure Cx ...</w:t>
      </w:r>
    </w:p>
    <w:p w14:paraId="69FF1004"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79164E9A"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67D27263"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"required": ["questPatient"]</w:t>
      </w:r>
    </w:p>
    <w:p w14:paraId="0F7B3754"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0506528F"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5E99DE89"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"required": ["data"]</w:t>
      </w:r>
    </w:p>
    <w:p w14:paraId="4E6B7DE5" w14:textId="77777777" w:rsid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2CCAC25F" w14:textId="77777777" w:rsidR="0002161C" w:rsidRDefault="0002161C" w:rsidP="0002161C">
      <w:pPr>
        <w:rPr>
          <w:rFonts w:ascii="Consolas" w:hAnsi="Consolas"/>
          <w:sz w:val="18"/>
          <w:lang w:val="fr-CH"/>
        </w:rPr>
      </w:pPr>
    </w:p>
    <w:p w14:paraId="4FCBB2E7" w14:textId="0CC997A1" w:rsidR="00B848F3" w:rsidRPr="008B183B" w:rsidRDefault="00000000" w:rsidP="008B183B">
      <w:pPr>
        <w:pStyle w:val="Titre2"/>
      </w:pPr>
      <w:bookmarkStart w:id="44" w:name="_Toc216192540"/>
      <w:r w:rsidRPr="008B183B">
        <w:t>11.3 Glossaire</w:t>
      </w:r>
      <w:bookmarkEnd w:id="44"/>
    </w:p>
    <w:p w14:paraId="549B2966" w14:textId="77777777" w:rsidR="00B848F3" w:rsidRPr="005F6724" w:rsidRDefault="00000000" w:rsidP="008E4967">
      <w:pPr>
        <w:spacing w:after="0"/>
        <w:rPr>
          <w:lang w:val="fr-CH"/>
        </w:rPr>
      </w:pPr>
      <w:r w:rsidRPr="005F6724">
        <w:rPr>
          <w:lang w:val="fr-CH"/>
        </w:rPr>
        <w:t>- API : Interface de Programmation d’Applications.</w:t>
      </w:r>
    </w:p>
    <w:p w14:paraId="5F9013F5" w14:textId="77777777" w:rsidR="00B848F3" w:rsidRPr="005F6724" w:rsidRDefault="00000000" w:rsidP="008E4967">
      <w:pPr>
        <w:spacing w:after="0"/>
        <w:rPr>
          <w:lang w:val="fr-CH"/>
        </w:rPr>
      </w:pPr>
      <w:r w:rsidRPr="005F6724">
        <w:rPr>
          <w:lang w:val="fr-CH"/>
        </w:rPr>
        <w:t>- OAuth2 : Protocole standard d’autorisation.</w:t>
      </w:r>
    </w:p>
    <w:p w14:paraId="355A790B" w14:textId="77777777" w:rsidR="00B848F3" w:rsidRPr="005F6724" w:rsidRDefault="00000000" w:rsidP="008E4967">
      <w:pPr>
        <w:spacing w:after="0"/>
        <w:rPr>
          <w:lang w:val="fr-CH"/>
        </w:rPr>
      </w:pPr>
      <w:r w:rsidRPr="005F6724">
        <w:rPr>
          <w:lang w:val="fr-CH"/>
        </w:rPr>
        <w:t>- HDS : Hébergeur de Données de Santé.</w:t>
      </w:r>
    </w:p>
    <w:p w14:paraId="6AE26912" w14:textId="77777777" w:rsidR="00B848F3" w:rsidRPr="005F6724" w:rsidRDefault="00000000" w:rsidP="008E4967">
      <w:pPr>
        <w:spacing w:after="0"/>
        <w:rPr>
          <w:lang w:val="fr-CH"/>
        </w:rPr>
      </w:pPr>
      <w:r w:rsidRPr="005F6724">
        <w:rPr>
          <w:lang w:val="fr-CH"/>
        </w:rPr>
        <w:t>- RGPD : Règlement Général sur la Protection des Données.</w:t>
      </w:r>
    </w:p>
    <w:p w14:paraId="0AE5BBB9" w14:textId="77777777" w:rsidR="00B848F3" w:rsidRPr="005F6724" w:rsidRDefault="00000000" w:rsidP="008E4967">
      <w:pPr>
        <w:spacing w:after="0"/>
        <w:rPr>
          <w:lang w:val="fr-CH"/>
        </w:rPr>
      </w:pPr>
      <w:r w:rsidRPr="005F6724">
        <w:rPr>
          <w:lang w:val="fr-CH"/>
        </w:rPr>
        <w:t>- MessageType : champ indiquant l’action métier à réaliser.</w:t>
      </w:r>
    </w:p>
    <w:p w14:paraId="2A5F5624" w14:textId="77777777" w:rsidR="00B848F3" w:rsidRDefault="00000000" w:rsidP="008E4967">
      <w:pPr>
        <w:spacing w:after="0"/>
        <w:rPr>
          <w:lang w:val="fr-CH"/>
        </w:rPr>
      </w:pPr>
      <w:r w:rsidRPr="005F6724">
        <w:rPr>
          <w:lang w:val="fr-CH"/>
        </w:rPr>
        <w:t>- EncodedData : contenu JSON métier encodé en Base64.</w:t>
      </w:r>
    </w:p>
    <w:p w14:paraId="63E138C8" w14:textId="524C2D7E" w:rsidR="00A34854" w:rsidRDefault="00A34854">
      <w:pPr>
        <w:rPr>
          <w:lang w:val="fr-CH"/>
        </w:rPr>
      </w:pPr>
      <w:r>
        <w:rPr>
          <w:lang w:val="fr-CH"/>
        </w:rPr>
        <w:br w:type="page"/>
      </w:r>
    </w:p>
    <w:p w14:paraId="32646EA3" w14:textId="189F5744" w:rsidR="00016556" w:rsidRPr="00C63279" w:rsidRDefault="00016556" w:rsidP="00016556">
      <w:pPr>
        <w:pStyle w:val="Titre2"/>
        <w:rPr>
          <w:lang w:val="fr-FR"/>
        </w:rPr>
      </w:pPr>
      <w:bookmarkStart w:id="45" w:name="_Toc216192541"/>
      <w:r w:rsidRPr="005F6724">
        <w:rPr>
          <w:lang w:val="fr-CH"/>
        </w:rPr>
        <w:lastRenderedPageBreak/>
        <w:t>1</w:t>
      </w:r>
      <w:r w:rsidR="008B183B">
        <w:rPr>
          <w:lang w:val="fr-CH"/>
        </w:rPr>
        <w:t>2</w:t>
      </w:r>
      <w:r w:rsidRPr="005F6724">
        <w:rPr>
          <w:lang w:val="fr-CH"/>
        </w:rPr>
        <w:t xml:space="preserve">. </w:t>
      </w:r>
      <w:r w:rsidR="00C63279" w:rsidRPr="00C63279">
        <w:rPr>
          <w:lang w:val="fr-FR"/>
        </w:rPr>
        <w:t>simulator</w:t>
      </w:r>
      <w:r w:rsidR="00C63279">
        <w:rPr>
          <w:lang w:val="fr-FR"/>
        </w:rPr>
        <w:t xml:space="preserve"> : </w:t>
      </w:r>
      <w:r>
        <w:rPr>
          <w:lang w:val="fr-CH"/>
        </w:rPr>
        <w:t>Simulateur</w:t>
      </w:r>
    </w:p>
    <w:tbl>
      <w:tblPr>
        <w:tblW w:w="6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0"/>
        <w:gridCol w:w="3760"/>
        <w:gridCol w:w="820"/>
      </w:tblGrid>
      <w:tr w:rsidR="005D3EA4" w:rsidRPr="00E3535B" w14:paraId="6C042AD6" w14:textId="77777777" w:rsidTr="005D3EA4">
        <w:trPr>
          <w:trHeight w:val="315"/>
        </w:trPr>
        <w:tc>
          <w:tcPr>
            <w:tcW w:w="2020" w:type="dxa"/>
            <w:shd w:val="clear" w:color="auto" w:fill="EEECE1" w:themeFill="background2"/>
            <w:vAlign w:val="bottom"/>
            <w:hideMark/>
          </w:tcPr>
          <w:p w14:paraId="51F540A6" w14:textId="77777777" w:rsidR="005D3EA4" w:rsidRPr="00E3535B" w:rsidRDefault="005D3EA4" w:rsidP="00551BDE">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 xml:space="preserve">Code </w:t>
            </w:r>
          </w:p>
        </w:tc>
        <w:tc>
          <w:tcPr>
            <w:tcW w:w="3760" w:type="dxa"/>
            <w:shd w:val="clear" w:color="auto" w:fill="EEECE1" w:themeFill="background2"/>
            <w:vAlign w:val="bottom"/>
            <w:hideMark/>
          </w:tcPr>
          <w:p w14:paraId="48BE0D8D" w14:textId="65E7FB5B" w:rsidR="005D3EA4" w:rsidRPr="00E3535B" w:rsidRDefault="005D3EA4" w:rsidP="00551BDE">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 xml:space="preserve">Label </w:t>
            </w:r>
          </w:p>
        </w:tc>
        <w:tc>
          <w:tcPr>
            <w:tcW w:w="820" w:type="dxa"/>
            <w:shd w:val="clear" w:color="auto" w:fill="EEECE1" w:themeFill="background2"/>
            <w:vAlign w:val="bottom"/>
            <w:hideMark/>
          </w:tcPr>
          <w:p w14:paraId="3E1AAD9E" w14:textId="77777777" w:rsidR="005D3EA4" w:rsidRPr="00E3535B" w:rsidRDefault="005D3EA4" w:rsidP="00551BDE">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Type</w:t>
            </w:r>
          </w:p>
        </w:tc>
      </w:tr>
      <w:tr w:rsidR="005D3EA4" w:rsidRPr="00E3535B" w14:paraId="40586CC9" w14:textId="77777777" w:rsidTr="00BE3802">
        <w:trPr>
          <w:trHeight w:val="315"/>
        </w:trPr>
        <w:tc>
          <w:tcPr>
            <w:tcW w:w="2020" w:type="dxa"/>
            <w:shd w:val="clear" w:color="auto" w:fill="EEECE1" w:themeFill="background2"/>
            <w:hideMark/>
          </w:tcPr>
          <w:p w14:paraId="18DBADAF" w14:textId="3FFDD051" w:rsidR="005D3EA4" w:rsidRPr="00E3535B" w:rsidRDefault="005D3EA4" w:rsidP="005D3EA4">
            <w:pPr>
              <w:spacing w:after="0" w:line="240" w:lineRule="auto"/>
              <w:rPr>
                <w:rFonts w:ascii="Arial" w:eastAsia="Times New Roman" w:hAnsi="Arial" w:cs="Arial"/>
                <w:b/>
                <w:bCs/>
                <w:color w:val="000000"/>
                <w:sz w:val="20"/>
                <w:szCs w:val="20"/>
                <w:lang w:val="fr-FR" w:eastAsia="fr-FR"/>
              </w:rPr>
            </w:pPr>
            <w:r w:rsidRPr="00200B32">
              <w:t>L3</w:t>
            </w:r>
          </w:p>
        </w:tc>
        <w:tc>
          <w:tcPr>
            <w:tcW w:w="3760" w:type="dxa"/>
            <w:hideMark/>
          </w:tcPr>
          <w:p w14:paraId="3EA2C42D" w14:textId="57DAD764"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356CBC">
              <w:t>Améliorer sa morphologie</w:t>
            </w:r>
          </w:p>
        </w:tc>
        <w:tc>
          <w:tcPr>
            <w:tcW w:w="820" w:type="dxa"/>
            <w:hideMark/>
          </w:tcPr>
          <w:p w14:paraId="054CD5A2" w14:textId="07975A20"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16178C">
              <w:rPr>
                <w:rFonts w:ascii="Google Sans Text" w:eastAsia="Times New Roman" w:hAnsi="Google Sans Text" w:cs="Calibri"/>
                <w:color w:val="444746"/>
                <w:sz w:val="20"/>
                <w:szCs w:val="20"/>
                <w:lang w:val="fr-FR" w:eastAsia="fr-FR"/>
              </w:rPr>
              <w:t>bool</w:t>
            </w:r>
          </w:p>
        </w:tc>
      </w:tr>
      <w:tr w:rsidR="005D3EA4" w:rsidRPr="00E3535B" w14:paraId="3C97B106" w14:textId="77777777" w:rsidTr="00BE3802">
        <w:trPr>
          <w:trHeight w:val="315"/>
        </w:trPr>
        <w:tc>
          <w:tcPr>
            <w:tcW w:w="2020" w:type="dxa"/>
            <w:shd w:val="clear" w:color="auto" w:fill="EEECE1" w:themeFill="background2"/>
            <w:hideMark/>
          </w:tcPr>
          <w:p w14:paraId="1B52322A" w14:textId="79381F62" w:rsidR="005D3EA4" w:rsidRPr="00E3535B" w:rsidRDefault="005D3EA4" w:rsidP="005D3EA4">
            <w:pPr>
              <w:spacing w:after="0" w:line="240" w:lineRule="auto"/>
              <w:rPr>
                <w:rFonts w:ascii="Arial" w:eastAsia="Times New Roman" w:hAnsi="Arial" w:cs="Arial"/>
                <w:b/>
                <w:bCs/>
                <w:color w:val="000000"/>
                <w:sz w:val="20"/>
                <w:szCs w:val="20"/>
                <w:lang w:val="fr-FR" w:eastAsia="fr-FR"/>
              </w:rPr>
            </w:pPr>
            <w:r w:rsidRPr="00200B32">
              <w:t>L4</w:t>
            </w:r>
          </w:p>
        </w:tc>
        <w:tc>
          <w:tcPr>
            <w:tcW w:w="3760" w:type="dxa"/>
            <w:hideMark/>
          </w:tcPr>
          <w:p w14:paraId="3B5B3240" w14:textId="0D4AB039"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356CBC">
              <w:t>Arréter de Fumeur</w:t>
            </w:r>
          </w:p>
        </w:tc>
        <w:tc>
          <w:tcPr>
            <w:tcW w:w="820" w:type="dxa"/>
            <w:hideMark/>
          </w:tcPr>
          <w:p w14:paraId="34A3958C" w14:textId="6556640B"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16178C">
              <w:rPr>
                <w:rFonts w:ascii="Google Sans Text" w:eastAsia="Times New Roman" w:hAnsi="Google Sans Text" w:cs="Calibri"/>
                <w:color w:val="444746"/>
                <w:sz w:val="20"/>
                <w:szCs w:val="20"/>
                <w:lang w:val="fr-FR" w:eastAsia="fr-FR"/>
              </w:rPr>
              <w:t>bool</w:t>
            </w:r>
          </w:p>
        </w:tc>
      </w:tr>
      <w:tr w:rsidR="005D3EA4" w:rsidRPr="00E3535B" w14:paraId="24B4313C" w14:textId="77777777" w:rsidTr="00BE3802">
        <w:trPr>
          <w:trHeight w:val="315"/>
        </w:trPr>
        <w:tc>
          <w:tcPr>
            <w:tcW w:w="2020" w:type="dxa"/>
            <w:shd w:val="clear" w:color="auto" w:fill="EEECE1" w:themeFill="background2"/>
            <w:hideMark/>
          </w:tcPr>
          <w:p w14:paraId="226F0C0D" w14:textId="493C67CB" w:rsidR="005D3EA4" w:rsidRPr="00E3535B" w:rsidRDefault="005D3EA4" w:rsidP="005D3EA4">
            <w:pPr>
              <w:spacing w:after="0" w:line="240" w:lineRule="auto"/>
              <w:rPr>
                <w:rFonts w:ascii="Arial" w:eastAsia="Times New Roman" w:hAnsi="Arial" w:cs="Arial"/>
                <w:b/>
                <w:bCs/>
                <w:color w:val="000000"/>
                <w:sz w:val="20"/>
                <w:szCs w:val="20"/>
                <w:lang w:val="fr-FR" w:eastAsia="fr-FR"/>
              </w:rPr>
            </w:pPr>
            <w:r w:rsidRPr="00200B32">
              <w:t>L5</w:t>
            </w:r>
          </w:p>
        </w:tc>
        <w:tc>
          <w:tcPr>
            <w:tcW w:w="3760" w:type="dxa"/>
            <w:hideMark/>
          </w:tcPr>
          <w:p w14:paraId="192E032D" w14:textId="7E934739"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356CBC">
              <w:t>Réduire l' Alcool</w:t>
            </w:r>
          </w:p>
        </w:tc>
        <w:tc>
          <w:tcPr>
            <w:tcW w:w="820" w:type="dxa"/>
            <w:hideMark/>
          </w:tcPr>
          <w:p w14:paraId="153C8E85" w14:textId="0CF33366"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16178C">
              <w:rPr>
                <w:rFonts w:ascii="Google Sans Text" w:eastAsia="Times New Roman" w:hAnsi="Google Sans Text" w:cs="Calibri"/>
                <w:color w:val="444746"/>
                <w:sz w:val="20"/>
                <w:szCs w:val="20"/>
                <w:lang w:val="fr-FR" w:eastAsia="fr-FR"/>
              </w:rPr>
              <w:t>bool</w:t>
            </w:r>
          </w:p>
        </w:tc>
      </w:tr>
      <w:tr w:rsidR="005D3EA4" w:rsidRPr="00E3535B" w14:paraId="4347D9DF" w14:textId="77777777" w:rsidTr="00BE3802">
        <w:trPr>
          <w:trHeight w:val="315"/>
        </w:trPr>
        <w:tc>
          <w:tcPr>
            <w:tcW w:w="2020" w:type="dxa"/>
            <w:shd w:val="clear" w:color="auto" w:fill="EEECE1" w:themeFill="background2"/>
            <w:hideMark/>
          </w:tcPr>
          <w:p w14:paraId="2FD18F22" w14:textId="56AB4682" w:rsidR="005D3EA4" w:rsidRPr="00E3535B" w:rsidRDefault="005D3EA4" w:rsidP="005D3EA4">
            <w:pPr>
              <w:spacing w:after="0" w:line="240" w:lineRule="auto"/>
              <w:rPr>
                <w:rFonts w:ascii="Arial" w:eastAsia="Times New Roman" w:hAnsi="Arial" w:cs="Arial"/>
                <w:b/>
                <w:bCs/>
                <w:color w:val="000000"/>
                <w:sz w:val="20"/>
                <w:szCs w:val="20"/>
                <w:lang w:val="fr-FR" w:eastAsia="fr-FR"/>
              </w:rPr>
            </w:pPr>
            <w:r w:rsidRPr="00200B32">
              <w:t>L6</w:t>
            </w:r>
          </w:p>
        </w:tc>
        <w:tc>
          <w:tcPr>
            <w:tcW w:w="3760" w:type="dxa"/>
            <w:hideMark/>
          </w:tcPr>
          <w:p w14:paraId="156CD802" w14:textId="3BFB1CF1"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356CBC">
              <w:t>Améliorer sa condition physique</w:t>
            </w:r>
          </w:p>
        </w:tc>
        <w:tc>
          <w:tcPr>
            <w:tcW w:w="820" w:type="dxa"/>
            <w:hideMark/>
          </w:tcPr>
          <w:p w14:paraId="0BA7713D" w14:textId="5F8A52DF"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16178C">
              <w:rPr>
                <w:rFonts w:ascii="Google Sans Text" w:eastAsia="Times New Roman" w:hAnsi="Google Sans Text" w:cs="Calibri"/>
                <w:color w:val="444746"/>
                <w:sz w:val="20"/>
                <w:szCs w:val="20"/>
                <w:lang w:val="fr-FR" w:eastAsia="fr-FR"/>
              </w:rPr>
              <w:t>bool</w:t>
            </w:r>
          </w:p>
        </w:tc>
      </w:tr>
      <w:tr w:rsidR="005D3EA4" w:rsidRPr="00E3535B" w14:paraId="261343D3" w14:textId="77777777" w:rsidTr="00BE3802">
        <w:trPr>
          <w:trHeight w:val="315"/>
        </w:trPr>
        <w:tc>
          <w:tcPr>
            <w:tcW w:w="2020" w:type="dxa"/>
            <w:shd w:val="clear" w:color="auto" w:fill="EEECE1" w:themeFill="background2"/>
            <w:hideMark/>
          </w:tcPr>
          <w:p w14:paraId="367E11C2" w14:textId="7EECCE4E" w:rsidR="005D3EA4" w:rsidRPr="00E3535B" w:rsidRDefault="005D3EA4" w:rsidP="005D3EA4">
            <w:pPr>
              <w:spacing w:after="0" w:line="240" w:lineRule="auto"/>
              <w:rPr>
                <w:rFonts w:ascii="Arial" w:eastAsia="Times New Roman" w:hAnsi="Arial" w:cs="Arial"/>
                <w:b/>
                <w:bCs/>
                <w:color w:val="000000"/>
                <w:sz w:val="20"/>
                <w:szCs w:val="20"/>
                <w:lang w:val="fr-FR" w:eastAsia="fr-FR"/>
              </w:rPr>
            </w:pPr>
            <w:r w:rsidRPr="00200B32">
              <w:t>L7</w:t>
            </w:r>
          </w:p>
        </w:tc>
        <w:tc>
          <w:tcPr>
            <w:tcW w:w="3760" w:type="dxa"/>
            <w:hideMark/>
          </w:tcPr>
          <w:p w14:paraId="1D7C1FD6" w14:textId="1DE661B6"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356CBC">
              <w:t>Changer son alimentation</w:t>
            </w:r>
          </w:p>
        </w:tc>
        <w:tc>
          <w:tcPr>
            <w:tcW w:w="820" w:type="dxa"/>
            <w:hideMark/>
          </w:tcPr>
          <w:p w14:paraId="3DDE1ED9" w14:textId="2AE7BF78"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16178C">
              <w:rPr>
                <w:rFonts w:ascii="Google Sans Text" w:eastAsia="Times New Roman" w:hAnsi="Google Sans Text" w:cs="Calibri"/>
                <w:color w:val="444746"/>
                <w:sz w:val="20"/>
                <w:szCs w:val="20"/>
                <w:lang w:val="fr-FR" w:eastAsia="fr-FR"/>
              </w:rPr>
              <w:t>bool</w:t>
            </w:r>
          </w:p>
        </w:tc>
      </w:tr>
      <w:tr w:rsidR="005D3EA4" w:rsidRPr="00E3535B" w14:paraId="122E20C8" w14:textId="77777777" w:rsidTr="00BE3802">
        <w:trPr>
          <w:trHeight w:val="315"/>
        </w:trPr>
        <w:tc>
          <w:tcPr>
            <w:tcW w:w="2020" w:type="dxa"/>
            <w:shd w:val="clear" w:color="auto" w:fill="EEECE1" w:themeFill="background2"/>
            <w:hideMark/>
          </w:tcPr>
          <w:p w14:paraId="4C1DC1EE" w14:textId="4B1AAF6E" w:rsidR="005D3EA4" w:rsidRPr="00E3535B" w:rsidRDefault="005D3EA4" w:rsidP="005D3EA4">
            <w:pPr>
              <w:spacing w:after="0" w:line="240" w:lineRule="auto"/>
              <w:rPr>
                <w:rFonts w:ascii="Arial" w:eastAsia="Times New Roman" w:hAnsi="Arial" w:cs="Arial"/>
                <w:b/>
                <w:bCs/>
                <w:color w:val="000000"/>
                <w:sz w:val="20"/>
                <w:szCs w:val="20"/>
                <w:lang w:val="fr-FR" w:eastAsia="fr-FR"/>
              </w:rPr>
            </w:pPr>
            <w:r w:rsidRPr="00200B32">
              <w:t>L8</w:t>
            </w:r>
          </w:p>
        </w:tc>
        <w:tc>
          <w:tcPr>
            <w:tcW w:w="3760" w:type="dxa"/>
            <w:hideMark/>
          </w:tcPr>
          <w:p w14:paraId="2CA59DDB" w14:textId="5AEC7F8A"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356CBC">
              <w:t>supplémentation en Vitamine D</w:t>
            </w:r>
          </w:p>
        </w:tc>
        <w:tc>
          <w:tcPr>
            <w:tcW w:w="820" w:type="dxa"/>
            <w:hideMark/>
          </w:tcPr>
          <w:p w14:paraId="68A59E97" w14:textId="512ED446" w:rsidR="005D3EA4" w:rsidRPr="00E3535B" w:rsidRDefault="005D3EA4" w:rsidP="005D3EA4">
            <w:pPr>
              <w:spacing w:after="0" w:line="240" w:lineRule="auto"/>
              <w:rPr>
                <w:rFonts w:ascii="Arial" w:eastAsia="Times New Roman" w:hAnsi="Arial" w:cs="Arial"/>
                <w:color w:val="000000"/>
                <w:sz w:val="20"/>
                <w:szCs w:val="20"/>
                <w:lang w:val="fr-FR" w:eastAsia="fr-FR"/>
              </w:rPr>
            </w:pPr>
            <w:r w:rsidRPr="0016178C">
              <w:rPr>
                <w:rFonts w:ascii="Google Sans Text" w:eastAsia="Times New Roman" w:hAnsi="Google Sans Text" w:cs="Calibri"/>
                <w:color w:val="444746"/>
                <w:sz w:val="20"/>
                <w:szCs w:val="20"/>
                <w:lang w:val="fr-FR" w:eastAsia="fr-FR"/>
              </w:rPr>
              <w:t>bool</w:t>
            </w:r>
          </w:p>
        </w:tc>
      </w:tr>
    </w:tbl>
    <w:p w14:paraId="6E4A45CB" w14:textId="77777777" w:rsidR="00016556" w:rsidRDefault="00016556" w:rsidP="00A34854">
      <w:pPr>
        <w:pStyle w:val="Titre1"/>
        <w:rPr>
          <w:lang w:val="fr-CH"/>
        </w:rPr>
      </w:pPr>
    </w:p>
    <w:p w14:paraId="6CDFD773" w14:textId="14AAF0CD" w:rsidR="00A34854" w:rsidRDefault="00A34854" w:rsidP="00A34854">
      <w:pPr>
        <w:pStyle w:val="Titre1"/>
        <w:rPr>
          <w:lang w:val="fr-CH"/>
        </w:rPr>
      </w:pPr>
      <w:r w:rsidRPr="005F6724">
        <w:rPr>
          <w:lang w:val="fr-CH"/>
        </w:rPr>
        <w:t>1</w:t>
      </w:r>
      <w:r w:rsidR="00016556">
        <w:rPr>
          <w:lang w:val="fr-CH"/>
        </w:rPr>
        <w:t>3</w:t>
      </w:r>
      <w:r w:rsidRPr="005F6724">
        <w:rPr>
          <w:lang w:val="fr-CH"/>
        </w:rPr>
        <w:t xml:space="preserve">. </w:t>
      </w:r>
      <w:r w:rsidR="00366D59" w:rsidRPr="00366D59">
        <w:rPr>
          <w:lang w:val="fr-CH"/>
        </w:rPr>
        <w:t>biologicalResults</w:t>
      </w:r>
      <w:r w:rsidR="00902781">
        <w:rPr>
          <w:lang w:val="fr-CH"/>
        </w:rPr>
        <w:t xml:space="preserve">: </w:t>
      </w:r>
      <w:r w:rsidRPr="00A34854">
        <w:rPr>
          <w:lang w:val="fr-CH"/>
        </w:rPr>
        <w:t>Données biologiques</w:t>
      </w:r>
      <w:bookmarkEnd w:id="45"/>
    </w:p>
    <w:p w14:paraId="2DB311A0" w14:textId="0E4C2584" w:rsidR="007E0F71" w:rsidRDefault="00077185" w:rsidP="007E0F71">
      <w:pPr>
        <w:rPr>
          <w:lang w:val="fr-CH"/>
        </w:rPr>
      </w:pPr>
      <w:r>
        <w:rPr>
          <w:lang w:val="fr-CH"/>
        </w:rPr>
        <w:t>E</w:t>
      </w:r>
      <w:r w:rsidR="007E0F71">
        <w:rPr>
          <w:lang w:val="fr-CH"/>
        </w:rPr>
        <w:t xml:space="preserve">nvoyer le code LOINC : </w:t>
      </w:r>
      <w:hyperlink r:id="rId9" w:history="1">
        <w:r w:rsidR="007E0F71" w:rsidRPr="007E0F71">
          <w:rPr>
            <w:rStyle w:val="Lienhypertexte"/>
            <w:lang w:val="fr-CH"/>
          </w:rPr>
          <w:t>https://loinc.org/</w:t>
        </w:r>
      </w:hyperlink>
    </w:p>
    <w:p w14:paraId="552BFF49" w14:textId="2E2411AC" w:rsidR="00077185" w:rsidRDefault="00077185" w:rsidP="007E0F71">
      <w:pPr>
        <w:rPr>
          <w:lang w:val="fr-CH"/>
        </w:rPr>
      </w:pPr>
      <w:r>
        <w:rPr>
          <w:lang w:val="fr-CH"/>
        </w:rPr>
        <w:t>Si le code LOINC n’est pas envoyé, il faudra transcode votre codification (</w:t>
      </w:r>
      <w:r>
        <w:rPr>
          <w:lang w:val="fr-CH"/>
        </w:rPr>
        <w:t>external_ref</w:t>
      </w:r>
      <w:r w:rsidRPr="007E0F71">
        <w:rPr>
          <w:lang w:val="fr-CH"/>
        </w:rPr>
        <w:t>'</w:t>
      </w:r>
      <w:r>
        <w:rPr>
          <w:lang w:val="fr-CH"/>
        </w:rPr>
        <w:t>) avec le code LOINC</w:t>
      </w:r>
      <w:r w:rsidR="00F325B1">
        <w:rPr>
          <w:lang w:val="fr-CH"/>
        </w:rPr>
        <w:t>.</w:t>
      </w:r>
    </w:p>
    <w:p w14:paraId="47124A62" w14:textId="77777777" w:rsidR="007E0F71" w:rsidRPr="007E0F71" w:rsidRDefault="007E0F71" w:rsidP="007E0F71">
      <w:pPr>
        <w:shd w:val="clear" w:color="auto" w:fill="F2F2F2" w:themeFill="background1" w:themeFillShade="F2"/>
        <w:spacing w:after="0"/>
        <w:rPr>
          <w:lang w:val="fr-CH"/>
        </w:rPr>
      </w:pPr>
      <w:r w:rsidRPr="007E0F71">
        <w:rPr>
          <w:lang w:val="fr-CH"/>
        </w:rPr>
        <w:t>[</w:t>
      </w:r>
    </w:p>
    <w:p w14:paraId="23BC6752" w14:textId="38E3D6CA" w:rsidR="007E0F71" w:rsidRPr="007E0F71" w:rsidRDefault="007E0F71" w:rsidP="007E0F71">
      <w:pPr>
        <w:shd w:val="clear" w:color="auto" w:fill="F2F2F2" w:themeFill="background1" w:themeFillShade="F2"/>
        <w:spacing w:after="0"/>
        <w:rPr>
          <w:lang w:val="fr-CH"/>
        </w:rPr>
      </w:pPr>
      <w:r w:rsidRPr="007E0F71">
        <w:rPr>
          <w:lang w:val="fr-CH"/>
        </w:rPr>
        <w:tab/>
        <w:t xml:space="preserve"> '</w:t>
      </w:r>
      <w:r w:rsidR="00916C26">
        <w:rPr>
          <w:lang w:val="fr-CH"/>
        </w:rPr>
        <w:t>external_ref</w:t>
      </w:r>
      <w:r w:rsidRPr="007E0F71">
        <w:rPr>
          <w:lang w:val="fr-CH"/>
        </w:rPr>
        <w:t>'=&gt; 'C5'</w:t>
      </w:r>
    </w:p>
    <w:p w14:paraId="0DD486D7" w14:textId="77777777" w:rsidR="007E0F71" w:rsidRPr="007E0F71" w:rsidRDefault="007E0F71" w:rsidP="007E0F71">
      <w:pPr>
        <w:shd w:val="clear" w:color="auto" w:fill="F2F2F2" w:themeFill="background1" w:themeFillShade="F2"/>
        <w:spacing w:after="0"/>
        <w:rPr>
          <w:lang w:val="fr-CH"/>
        </w:rPr>
      </w:pPr>
      <w:r w:rsidRPr="007E0F71">
        <w:rPr>
          <w:lang w:val="fr-CH"/>
        </w:rPr>
        <w:tab/>
        <w:t>,'LOINC'=&gt; '71426-1'</w:t>
      </w:r>
    </w:p>
    <w:p w14:paraId="2D45959D" w14:textId="77777777" w:rsidR="007E0F71" w:rsidRPr="007E0F71" w:rsidRDefault="007E0F71" w:rsidP="007E0F71">
      <w:pPr>
        <w:shd w:val="clear" w:color="auto" w:fill="F2F2F2" w:themeFill="background1" w:themeFillShade="F2"/>
        <w:spacing w:after="0"/>
        <w:rPr>
          <w:lang w:val="fr-CH"/>
        </w:rPr>
      </w:pPr>
      <w:r w:rsidRPr="007E0F71">
        <w:rPr>
          <w:lang w:val="fr-CH"/>
        </w:rPr>
        <w:tab/>
        <w:t>,'label'=&gt; 'C reactive protein [Mass/volume] High sensitivity'</w:t>
      </w:r>
    </w:p>
    <w:p w14:paraId="618961A7" w14:textId="77777777" w:rsidR="007E0F71" w:rsidRPr="007E0F71" w:rsidRDefault="007E0F71" w:rsidP="007E0F71">
      <w:pPr>
        <w:shd w:val="clear" w:color="auto" w:fill="F2F2F2" w:themeFill="background1" w:themeFillShade="F2"/>
        <w:spacing w:after="0"/>
        <w:rPr>
          <w:lang w:val="fr-CH"/>
        </w:rPr>
      </w:pPr>
      <w:r w:rsidRPr="007E0F71">
        <w:rPr>
          <w:lang w:val="fr-CH"/>
        </w:rPr>
        <w:tab/>
        <w:t>,'unit'=&gt; 'mg/L'</w:t>
      </w:r>
    </w:p>
    <w:p w14:paraId="6E7437A8" w14:textId="77777777" w:rsidR="007E0F71" w:rsidRPr="007E0F71" w:rsidRDefault="007E0F71" w:rsidP="007E0F71">
      <w:pPr>
        <w:shd w:val="clear" w:color="auto" w:fill="F2F2F2" w:themeFill="background1" w:themeFillShade="F2"/>
        <w:spacing w:after="0"/>
        <w:rPr>
          <w:lang w:val="fr-CH"/>
        </w:rPr>
      </w:pPr>
      <w:r w:rsidRPr="007E0F71">
        <w:rPr>
          <w:lang w:val="fr-CH"/>
        </w:rPr>
        <w:tab/>
        <w:t>,'value'=&gt; 1.26</w:t>
      </w:r>
    </w:p>
    <w:p w14:paraId="326151DC" w14:textId="7B8808C3" w:rsidR="007E0F71" w:rsidRPr="007E0F71" w:rsidRDefault="007E0F71" w:rsidP="007E0F71">
      <w:pPr>
        <w:shd w:val="clear" w:color="auto" w:fill="F2F2F2" w:themeFill="background1" w:themeFillShade="F2"/>
        <w:spacing w:after="0"/>
        <w:rPr>
          <w:lang w:val="fr-CH"/>
        </w:rPr>
      </w:pPr>
      <w:r w:rsidRPr="007E0F71">
        <w:rPr>
          <w:lang w:val="fr-CH"/>
        </w:rPr>
        <w:t>]</w:t>
      </w:r>
      <w:r w:rsidRPr="007E0F71">
        <w:rPr>
          <w:lang w:val="fr-CH"/>
        </w:rPr>
        <w:tab/>
      </w:r>
      <w:r w:rsidRPr="007E0F71">
        <w:rPr>
          <w:lang w:val="fr-CH"/>
        </w:rPr>
        <w:tab/>
      </w:r>
      <w:r w:rsidRPr="007E0F71">
        <w:rPr>
          <w:lang w:val="fr-CH"/>
        </w:rPr>
        <w:tab/>
      </w:r>
      <w:r w:rsidRPr="007E0F71">
        <w:rPr>
          <w:lang w:val="fr-CH"/>
        </w:rPr>
        <w:tab/>
      </w:r>
      <w:r w:rsidRPr="007E0F71">
        <w:rPr>
          <w:lang w:val="fr-CH"/>
        </w:rPr>
        <w:tab/>
      </w:r>
      <w:r>
        <w:rPr>
          <w:lang w:val="fr-CH"/>
        </w:rPr>
        <w:tab/>
      </w:r>
      <w:r>
        <w:rPr>
          <w:lang w:val="fr-CH"/>
        </w:rPr>
        <w:tab/>
      </w:r>
    </w:p>
    <w:p w14:paraId="66199754" w14:textId="77777777" w:rsidR="00A34854" w:rsidRPr="005F6724" w:rsidRDefault="00A34854">
      <w:pPr>
        <w:rPr>
          <w:lang w:val="fr-CH"/>
        </w:rPr>
      </w:pPr>
    </w:p>
    <w:p w14:paraId="02AAB934" w14:textId="0A51D133" w:rsidR="006A0831" w:rsidRDefault="006A0831">
      <w:pPr>
        <w:rPr>
          <w:lang w:val="fr-CH"/>
        </w:rPr>
      </w:pPr>
      <w:r>
        <w:rPr>
          <w:lang w:val="fr-CH"/>
        </w:rPr>
        <w:br w:type="page"/>
      </w:r>
    </w:p>
    <w:p w14:paraId="6513FFAA" w14:textId="6C319359" w:rsidR="006A0831" w:rsidRDefault="006A0831" w:rsidP="006A0831">
      <w:pPr>
        <w:pStyle w:val="Titre1"/>
        <w:rPr>
          <w:lang w:val="fr-CH"/>
        </w:rPr>
      </w:pPr>
      <w:bookmarkStart w:id="46" w:name="_Toc216192542"/>
      <w:r w:rsidRPr="005F6724">
        <w:rPr>
          <w:lang w:val="fr-CH"/>
        </w:rPr>
        <w:lastRenderedPageBreak/>
        <w:t>1</w:t>
      </w:r>
      <w:r w:rsidR="00016556">
        <w:rPr>
          <w:lang w:val="fr-CH"/>
        </w:rPr>
        <w:t>4</w:t>
      </w:r>
      <w:r w:rsidRPr="005F6724">
        <w:rPr>
          <w:lang w:val="fr-CH"/>
        </w:rPr>
        <w:t xml:space="preserve">. </w:t>
      </w:r>
      <w:r w:rsidR="00366D59" w:rsidRPr="00366D59">
        <w:rPr>
          <w:lang w:val="fr-CH"/>
        </w:rPr>
        <w:t>questionnaire</w:t>
      </w:r>
      <w:r w:rsidR="00902781">
        <w:rPr>
          <w:lang w:val="fr-CH"/>
        </w:rPr>
        <w:t xml:space="preserve">: </w:t>
      </w:r>
      <w:r>
        <w:rPr>
          <w:lang w:val="fr-CH"/>
        </w:rPr>
        <w:t>Questionnaires patient et métrique</w:t>
      </w:r>
      <w:bookmarkEnd w:id="46"/>
      <w:r w:rsidR="00501310">
        <w:rPr>
          <w:lang w:val="fr-CH"/>
        </w:rPr>
        <w:t xml:space="preserve"> V1</w:t>
      </w:r>
    </w:p>
    <w:tbl>
      <w:tblPr>
        <w:tblW w:w="9340" w:type="dxa"/>
        <w:tblCellMar>
          <w:left w:w="70" w:type="dxa"/>
          <w:right w:w="70" w:type="dxa"/>
        </w:tblCellMar>
        <w:tblLook w:val="04A0" w:firstRow="1" w:lastRow="0" w:firstColumn="1" w:lastColumn="0" w:noHBand="0" w:noVBand="1"/>
      </w:tblPr>
      <w:tblGrid>
        <w:gridCol w:w="1124"/>
        <w:gridCol w:w="4591"/>
        <w:gridCol w:w="911"/>
        <w:gridCol w:w="2714"/>
      </w:tblGrid>
      <w:tr w:rsidR="00BB2D84" w:rsidRPr="00BB2D84" w14:paraId="2DF64D9D" w14:textId="77777777" w:rsidTr="00C40E01">
        <w:trPr>
          <w:trHeight w:val="615"/>
        </w:trPr>
        <w:tc>
          <w:tcPr>
            <w:tcW w:w="1124" w:type="dxa"/>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1910DB23" w14:textId="53D39F9F"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 xml:space="preserve">Code </w:t>
            </w:r>
          </w:p>
        </w:tc>
        <w:tc>
          <w:tcPr>
            <w:tcW w:w="4591" w:type="dxa"/>
            <w:tcBorders>
              <w:top w:val="single" w:sz="8" w:space="0" w:color="000000"/>
              <w:left w:val="nil"/>
              <w:bottom w:val="single" w:sz="8" w:space="0" w:color="000000"/>
              <w:right w:val="single" w:sz="8" w:space="0" w:color="000000"/>
            </w:tcBorders>
            <w:shd w:val="clear" w:color="auto" w:fill="EEECE1" w:themeFill="background2"/>
            <w:vAlign w:val="center"/>
            <w:hideMark/>
          </w:tcPr>
          <w:p w14:paraId="36B382B1" w14:textId="789F6B6D"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 xml:space="preserve">Label (Question) </w:t>
            </w:r>
          </w:p>
        </w:tc>
        <w:tc>
          <w:tcPr>
            <w:tcW w:w="911" w:type="dxa"/>
            <w:tcBorders>
              <w:top w:val="single" w:sz="8" w:space="0" w:color="000000"/>
              <w:left w:val="nil"/>
              <w:bottom w:val="single" w:sz="8" w:space="0" w:color="000000"/>
              <w:right w:val="single" w:sz="8" w:space="0" w:color="000000"/>
            </w:tcBorders>
            <w:shd w:val="clear" w:color="auto" w:fill="EEECE1" w:themeFill="background2"/>
            <w:vAlign w:val="center"/>
            <w:hideMark/>
          </w:tcPr>
          <w:p w14:paraId="1FA983E3"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Type</w:t>
            </w:r>
          </w:p>
        </w:tc>
        <w:tc>
          <w:tcPr>
            <w:tcW w:w="2714" w:type="dxa"/>
            <w:tcBorders>
              <w:top w:val="single" w:sz="8" w:space="0" w:color="000000"/>
              <w:left w:val="nil"/>
              <w:bottom w:val="single" w:sz="8" w:space="0" w:color="000000"/>
              <w:right w:val="single" w:sz="8" w:space="0" w:color="000000"/>
            </w:tcBorders>
            <w:shd w:val="clear" w:color="auto" w:fill="EEECE1" w:themeFill="background2"/>
            <w:vAlign w:val="center"/>
            <w:hideMark/>
          </w:tcPr>
          <w:p w14:paraId="45356F29" w14:textId="16E93E8B"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 xml:space="preserve">Valeurs Possibles </w:t>
            </w:r>
          </w:p>
        </w:tc>
      </w:tr>
      <w:tr w:rsidR="00BB2D84" w:rsidRPr="00BB2D84" w14:paraId="3CB5C57F"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D0C521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Générales</w:t>
            </w:r>
          </w:p>
        </w:tc>
      </w:tr>
      <w:tr w:rsidR="00BB2D84" w:rsidRPr="00BB2D84" w14:paraId="7BFFBF0E"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66791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w:t>
            </w:r>
          </w:p>
        </w:tc>
        <w:tc>
          <w:tcPr>
            <w:tcW w:w="4591" w:type="dxa"/>
            <w:tcBorders>
              <w:top w:val="nil"/>
              <w:left w:val="nil"/>
              <w:bottom w:val="single" w:sz="8" w:space="0" w:color="000000"/>
              <w:right w:val="single" w:sz="8" w:space="0" w:color="000000"/>
            </w:tcBorders>
            <w:vAlign w:val="center"/>
            <w:hideMark/>
          </w:tcPr>
          <w:p w14:paraId="0A4167E4" w14:textId="4261102D"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Référence</w:t>
            </w:r>
            <w:r w:rsidR="00C40E01">
              <w:rPr>
                <w:rFonts w:ascii="Arial" w:eastAsia="Times New Roman" w:hAnsi="Arial" w:cs="Arial"/>
                <w:color w:val="1F1F1F"/>
                <w:lang w:val="fr-FR" w:eastAsia="fr-FR"/>
              </w:rPr>
              <w:t xml:space="preserve"> du dossier</w:t>
            </w:r>
          </w:p>
        </w:tc>
        <w:tc>
          <w:tcPr>
            <w:tcW w:w="911" w:type="dxa"/>
            <w:tcBorders>
              <w:top w:val="nil"/>
              <w:left w:val="nil"/>
              <w:bottom w:val="single" w:sz="8" w:space="0" w:color="000000"/>
              <w:right w:val="single" w:sz="8" w:space="0" w:color="000000"/>
            </w:tcBorders>
            <w:vAlign w:val="center"/>
            <w:hideMark/>
          </w:tcPr>
          <w:p w14:paraId="0A3B5033"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string</w:t>
            </w:r>
          </w:p>
        </w:tc>
        <w:tc>
          <w:tcPr>
            <w:tcW w:w="2714" w:type="dxa"/>
            <w:tcBorders>
              <w:top w:val="nil"/>
              <w:left w:val="nil"/>
              <w:bottom w:val="single" w:sz="8" w:space="0" w:color="000000"/>
              <w:right w:val="single" w:sz="8" w:space="0" w:color="000000"/>
            </w:tcBorders>
            <w:vAlign w:val="center"/>
            <w:hideMark/>
          </w:tcPr>
          <w:p w14:paraId="20807B1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1B0E67BB"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D516CC8"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w:t>
            </w:r>
          </w:p>
        </w:tc>
        <w:tc>
          <w:tcPr>
            <w:tcW w:w="4591" w:type="dxa"/>
            <w:tcBorders>
              <w:top w:val="nil"/>
              <w:left w:val="nil"/>
              <w:bottom w:val="single" w:sz="8" w:space="0" w:color="000000"/>
              <w:right w:val="single" w:sz="8" w:space="0" w:color="000000"/>
            </w:tcBorders>
            <w:vAlign w:val="center"/>
            <w:hideMark/>
          </w:tcPr>
          <w:p w14:paraId="57C6EF5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êtes (genre)</w:t>
            </w:r>
          </w:p>
        </w:tc>
        <w:tc>
          <w:tcPr>
            <w:tcW w:w="911" w:type="dxa"/>
            <w:tcBorders>
              <w:top w:val="nil"/>
              <w:left w:val="nil"/>
              <w:bottom w:val="single" w:sz="8" w:space="0" w:color="000000"/>
              <w:right w:val="single" w:sz="8" w:space="0" w:color="000000"/>
            </w:tcBorders>
            <w:vAlign w:val="center"/>
            <w:hideMark/>
          </w:tcPr>
          <w:p w14:paraId="05D8259D"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string</w:t>
            </w:r>
          </w:p>
        </w:tc>
        <w:tc>
          <w:tcPr>
            <w:tcW w:w="2714" w:type="dxa"/>
            <w:tcBorders>
              <w:top w:val="nil"/>
              <w:left w:val="nil"/>
              <w:bottom w:val="single" w:sz="8" w:space="0" w:color="000000"/>
              <w:right w:val="single" w:sz="8" w:space="0" w:color="000000"/>
            </w:tcBorders>
            <w:vAlign w:val="center"/>
            <w:hideMark/>
          </w:tcPr>
          <w:p w14:paraId="50279F12"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H</w:t>
            </w:r>
            <w:r w:rsidRPr="00BB2D84">
              <w:rPr>
                <w:rFonts w:ascii="Arial" w:eastAsia="Times New Roman" w:hAnsi="Arial" w:cs="Arial"/>
                <w:color w:val="1F1F1F"/>
                <w:lang w:val="fr-FR" w:eastAsia="fr-FR"/>
              </w:rPr>
              <w:t xml:space="preserve"> (Homme), </w:t>
            </w:r>
            <w:r w:rsidRPr="00BB2D84">
              <w:rPr>
                <w:rFonts w:ascii="Arial" w:eastAsia="Times New Roman" w:hAnsi="Arial" w:cs="Arial"/>
                <w:b/>
                <w:bCs/>
                <w:color w:val="1F1F1F"/>
                <w:lang w:val="fr-FR" w:eastAsia="fr-FR"/>
              </w:rPr>
              <w:t>F</w:t>
            </w:r>
            <w:r w:rsidRPr="00BB2D84">
              <w:rPr>
                <w:rFonts w:ascii="Arial" w:eastAsia="Times New Roman" w:hAnsi="Arial" w:cs="Arial"/>
                <w:color w:val="1F1F1F"/>
                <w:lang w:val="fr-FR" w:eastAsia="fr-FR"/>
              </w:rPr>
              <w:t xml:space="preserve"> (Femme)</w:t>
            </w:r>
          </w:p>
        </w:tc>
      </w:tr>
      <w:tr w:rsidR="00BB2D84" w:rsidRPr="00BB2D84" w14:paraId="6AA79E65"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2AE43E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F6</w:t>
            </w:r>
          </w:p>
        </w:tc>
        <w:tc>
          <w:tcPr>
            <w:tcW w:w="4591" w:type="dxa"/>
            <w:tcBorders>
              <w:top w:val="nil"/>
              <w:left w:val="nil"/>
              <w:bottom w:val="single" w:sz="8" w:space="0" w:color="000000"/>
              <w:right w:val="single" w:sz="8" w:space="0" w:color="000000"/>
            </w:tcBorders>
            <w:vAlign w:val="center"/>
            <w:hideMark/>
          </w:tcPr>
          <w:p w14:paraId="426EEB8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âge</w:t>
            </w:r>
          </w:p>
        </w:tc>
        <w:tc>
          <w:tcPr>
            <w:tcW w:w="911" w:type="dxa"/>
            <w:tcBorders>
              <w:top w:val="nil"/>
              <w:left w:val="nil"/>
              <w:bottom w:val="single" w:sz="8" w:space="0" w:color="000000"/>
              <w:right w:val="single" w:sz="8" w:space="0" w:color="000000"/>
            </w:tcBorders>
            <w:vAlign w:val="center"/>
            <w:hideMark/>
          </w:tcPr>
          <w:p w14:paraId="344D626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17C48ED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47A2F715" w14:textId="77777777" w:rsidTr="00C40E01">
        <w:trPr>
          <w:trHeight w:val="14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B748AE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w:t>
            </w:r>
          </w:p>
        </w:tc>
        <w:tc>
          <w:tcPr>
            <w:tcW w:w="4591" w:type="dxa"/>
            <w:tcBorders>
              <w:top w:val="nil"/>
              <w:left w:val="nil"/>
              <w:bottom w:val="single" w:sz="8" w:space="0" w:color="000000"/>
              <w:right w:val="single" w:sz="8" w:space="0" w:color="000000"/>
            </w:tcBorders>
            <w:vAlign w:val="center"/>
            <w:hideMark/>
          </w:tcPr>
          <w:p w14:paraId="0102276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type</w:t>
            </w:r>
          </w:p>
        </w:tc>
        <w:tc>
          <w:tcPr>
            <w:tcW w:w="911" w:type="dxa"/>
            <w:tcBorders>
              <w:top w:val="nil"/>
              <w:left w:val="nil"/>
              <w:bottom w:val="single" w:sz="8" w:space="0" w:color="000000"/>
              <w:right w:val="single" w:sz="8" w:space="0" w:color="000000"/>
            </w:tcBorders>
            <w:vAlign w:val="center"/>
            <w:hideMark/>
          </w:tcPr>
          <w:p w14:paraId="4AAD44B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7432458C"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E</w:t>
            </w:r>
            <w:r w:rsidRPr="00BB2D84">
              <w:rPr>
                <w:rFonts w:ascii="Arial" w:eastAsia="Times New Roman" w:hAnsi="Arial" w:cs="Arial"/>
                <w:color w:val="1F1F1F"/>
                <w:lang w:val="fr-FR" w:eastAsia="fr-FR"/>
              </w:rPr>
              <w:t xml:space="preserve"> (Européen ou Hispanique), </w:t>
            </w:r>
            <w:r w:rsidRPr="00BB2D84">
              <w:rPr>
                <w:rFonts w:ascii="Arial" w:eastAsia="Times New Roman" w:hAnsi="Arial" w:cs="Arial"/>
                <w:b/>
                <w:bCs/>
                <w:color w:val="1F1F1F"/>
                <w:lang w:val="fr-FR" w:eastAsia="fr-FR"/>
              </w:rPr>
              <w:t>AS</w:t>
            </w:r>
            <w:r w:rsidRPr="00BB2D84">
              <w:rPr>
                <w:rFonts w:ascii="Arial" w:eastAsia="Times New Roman" w:hAnsi="Arial" w:cs="Arial"/>
                <w:color w:val="1F1F1F"/>
                <w:lang w:val="fr-FR" w:eastAsia="fr-FR"/>
              </w:rPr>
              <w:t xml:space="preserve"> (Asiatique ou Indoue), </w:t>
            </w:r>
            <w:r w:rsidRPr="00BB2D84">
              <w:rPr>
                <w:rFonts w:ascii="Arial" w:eastAsia="Times New Roman" w:hAnsi="Arial" w:cs="Arial"/>
                <w:b/>
                <w:bCs/>
                <w:color w:val="1F1F1F"/>
                <w:lang w:val="fr-FR" w:eastAsia="fr-FR"/>
              </w:rPr>
              <w:t>AF</w:t>
            </w:r>
            <w:r w:rsidRPr="00BB2D84">
              <w:rPr>
                <w:rFonts w:ascii="Arial" w:eastAsia="Times New Roman" w:hAnsi="Arial" w:cs="Arial"/>
                <w:color w:val="1F1F1F"/>
                <w:lang w:val="fr-FR" w:eastAsia="fr-FR"/>
              </w:rPr>
              <w:t xml:space="preserve"> (Africaine ou AfroCarribéen)</w:t>
            </w:r>
          </w:p>
        </w:tc>
      </w:tr>
      <w:tr w:rsidR="00BB2D84" w:rsidRPr="00BB2D84" w14:paraId="27AFE3EC"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1EDB7C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Morphologie</w:t>
            </w:r>
          </w:p>
        </w:tc>
      </w:tr>
      <w:tr w:rsidR="00BB2D84" w:rsidRPr="00BB2D84" w14:paraId="04F8B868"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1C7A908"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F77</w:t>
            </w:r>
          </w:p>
        </w:tc>
        <w:tc>
          <w:tcPr>
            <w:tcW w:w="4591" w:type="dxa"/>
            <w:tcBorders>
              <w:top w:val="nil"/>
              <w:left w:val="nil"/>
              <w:bottom w:val="single" w:sz="8" w:space="0" w:color="000000"/>
              <w:right w:val="single" w:sz="8" w:space="0" w:color="000000"/>
            </w:tcBorders>
            <w:vAlign w:val="center"/>
            <w:hideMark/>
          </w:tcPr>
          <w:p w14:paraId="03AC58A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taille (cm)</w:t>
            </w:r>
          </w:p>
        </w:tc>
        <w:tc>
          <w:tcPr>
            <w:tcW w:w="911" w:type="dxa"/>
            <w:tcBorders>
              <w:top w:val="nil"/>
              <w:left w:val="nil"/>
              <w:bottom w:val="single" w:sz="8" w:space="0" w:color="000000"/>
              <w:right w:val="single" w:sz="8" w:space="0" w:color="000000"/>
            </w:tcBorders>
            <w:vAlign w:val="center"/>
            <w:hideMark/>
          </w:tcPr>
          <w:p w14:paraId="05D18963"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52904D7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8537F05"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4C7300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F78</w:t>
            </w:r>
          </w:p>
        </w:tc>
        <w:tc>
          <w:tcPr>
            <w:tcW w:w="4591" w:type="dxa"/>
            <w:tcBorders>
              <w:top w:val="nil"/>
              <w:left w:val="nil"/>
              <w:bottom w:val="single" w:sz="8" w:space="0" w:color="000000"/>
              <w:right w:val="single" w:sz="8" w:space="0" w:color="000000"/>
            </w:tcBorders>
            <w:vAlign w:val="center"/>
            <w:hideMark/>
          </w:tcPr>
          <w:p w14:paraId="7889F92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poids (kg)</w:t>
            </w:r>
          </w:p>
        </w:tc>
        <w:tc>
          <w:tcPr>
            <w:tcW w:w="911" w:type="dxa"/>
            <w:tcBorders>
              <w:top w:val="nil"/>
              <w:left w:val="nil"/>
              <w:bottom w:val="single" w:sz="8" w:space="0" w:color="000000"/>
              <w:right w:val="single" w:sz="8" w:space="0" w:color="000000"/>
            </w:tcBorders>
            <w:vAlign w:val="center"/>
            <w:hideMark/>
          </w:tcPr>
          <w:p w14:paraId="6028E02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float</w:t>
            </w:r>
          </w:p>
        </w:tc>
        <w:tc>
          <w:tcPr>
            <w:tcW w:w="2714" w:type="dxa"/>
            <w:tcBorders>
              <w:top w:val="nil"/>
              <w:left w:val="nil"/>
              <w:bottom w:val="single" w:sz="8" w:space="0" w:color="000000"/>
              <w:right w:val="single" w:sz="8" w:space="0" w:color="000000"/>
            </w:tcBorders>
            <w:vAlign w:val="center"/>
            <w:hideMark/>
          </w:tcPr>
          <w:p w14:paraId="1B2C29F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6EBC9BDD"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63C877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F79</w:t>
            </w:r>
          </w:p>
        </w:tc>
        <w:tc>
          <w:tcPr>
            <w:tcW w:w="4591" w:type="dxa"/>
            <w:tcBorders>
              <w:top w:val="nil"/>
              <w:left w:val="nil"/>
              <w:bottom w:val="single" w:sz="8" w:space="0" w:color="000000"/>
              <w:right w:val="single" w:sz="8" w:space="0" w:color="000000"/>
            </w:tcBorders>
            <w:vAlign w:val="center"/>
            <w:hideMark/>
          </w:tcPr>
          <w:p w14:paraId="5B25668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tour de taille (cm)</w:t>
            </w:r>
          </w:p>
        </w:tc>
        <w:tc>
          <w:tcPr>
            <w:tcW w:w="911" w:type="dxa"/>
            <w:tcBorders>
              <w:top w:val="nil"/>
              <w:left w:val="nil"/>
              <w:bottom w:val="single" w:sz="8" w:space="0" w:color="000000"/>
              <w:right w:val="single" w:sz="8" w:space="0" w:color="000000"/>
            </w:tcBorders>
            <w:vAlign w:val="center"/>
            <w:hideMark/>
          </w:tcPr>
          <w:p w14:paraId="44DB066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2191BAE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28C506FD"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4B46CF6"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Habitus</w:t>
            </w:r>
          </w:p>
        </w:tc>
      </w:tr>
      <w:tr w:rsidR="00BB2D84" w:rsidRPr="00BB2D84" w14:paraId="2AC7085F" w14:textId="77777777" w:rsidTr="00C40E01">
        <w:trPr>
          <w:trHeight w:val="11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9A9E7C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F82</w:t>
            </w:r>
          </w:p>
        </w:tc>
        <w:tc>
          <w:tcPr>
            <w:tcW w:w="4591" w:type="dxa"/>
            <w:tcBorders>
              <w:top w:val="nil"/>
              <w:left w:val="nil"/>
              <w:bottom w:val="single" w:sz="8" w:space="0" w:color="000000"/>
              <w:right w:val="single" w:sz="8" w:space="0" w:color="000000"/>
            </w:tcBorders>
            <w:vAlign w:val="center"/>
            <w:hideMark/>
          </w:tcPr>
          <w:p w14:paraId="762DD59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Êtes-vous fumeur de cigarettes, de cigares ou de la pipe?</w:t>
            </w:r>
          </w:p>
        </w:tc>
        <w:tc>
          <w:tcPr>
            <w:tcW w:w="911" w:type="dxa"/>
            <w:tcBorders>
              <w:top w:val="nil"/>
              <w:left w:val="nil"/>
              <w:bottom w:val="single" w:sz="8" w:space="0" w:color="000000"/>
              <w:right w:val="single" w:sz="8" w:space="0" w:color="000000"/>
            </w:tcBorders>
            <w:vAlign w:val="center"/>
            <w:hideMark/>
          </w:tcPr>
          <w:p w14:paraId="5769192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75F74961"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(Non-fumeur ou ancien, arrêt depuis &gt; 5 ans),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(Actif ou arrêt depuis &lt; 5 ans)</w:t>
            </w:r>
          </w:p>
        </w:tc>
      </w:tr>
      <w:tr w:rsidR="00BB2D84" w:rsidRPr="00BB2D84" w14:paraId="4CF6B2CE"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099015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F86</w:t>
            </w:r>
          </w:p>
        </w:tc>
        <w:tc>
          <w:tcPr>
            <w:tcW w:w="4591" w:type="dxa"/>
            <w:tcBorders>
              <w:top w:val="nil"/>
              <w:left w:val="nil"/>
              <w:bottom w:val="single" w:sz="8" w:space="0" w:color="000000"/>
              <w:right w:val="single" w:sz="8" w:space="0" w:color="000000"/>
            </w:tcBorders>
            <w:vAlign w:val="center"/>
            <w:hideMark/>
          </w:tcPr>
          <w:p w14:paraId="78D58F3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Consommez-vous régulièrement plus d'un 1/2 de vin ou plus de deux bières par jour ?</w:t>
            </w:r>
          </w:p>
        </w:tc>
        <w:tc>
          <w:tcPr>
            <w:tcW w:w="911" w:type="dxa"/>
            <w:tcBorders>
              <w:top w:val="nil"/>
              <w:left w:val="nil"/>
              <w:bottom w:val="single" w:sz="8" w:space="0" w:color="000000"/>
              <w:right w:val="single" w:sz="8" w:space="0" w:color="000000"/>
            </w:tcBorders>
            <w:vAlign w:val="center"/>
            <w:hideMark/>
          </w:tcPr>
          <w:p w14:paraId="33E33F2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2FFB0B8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0A2A9CC" w14:textId="77777777" w:rsidTr="00C40E01">
        <w:trPr>
          <w:trHeight w:val="144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F36647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F89</w:t>
            </w:r>
          </w:p>
        </w:tc>
        <w:tc>
          <w:tcPr>
            <w:tcW w:w="4591" w:type="dxa"/>
            <w:tcBorders>
              <w:top w:val="nil"/>
              <w:left w:val="nil"/>
              <w:bottom w:val="single" w:sz="8" w:space="0" w:color="000000"/>
              <w:right w:val="single" w:sz="8" w:space="0" w:color="000000"/>
            </w:tcBorders>
            <w:vAlign w:val="center"/>
            <w:hideMark/>
          </w:tcPr>
          <w:p w14:paraId="54B9556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Pratiquez-vous une activité sportive supérieure à 30 minutes plus de 2 fois par semaine ou marchez-vous en moyenne plus de 8000 pas par jour.</w:t>
            </w:r>
          </w:p>
        </w:tc>
        <w:tc>
          <w:tcPr>
            <w:tcW w:w="911" w:type="dxa"/>
            <w:tcBorders>
              <w:top w:val="nil"/>
              <w:left w:val="nil"/>
              <w:bottom w:val="single" w:sz="8" w:space="0" w:color="000000"/>
              <w:right w:val="single" w:sz="8" w:space="0" w:color="000000"/>
            </w:tcBorders>
            <w:vAlign w:val="center"/>
            <w:hideMark/>
          </w:tcPr>
          <w:p w14:paraId="650EAD1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7F12D5D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DAE3DEE"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B58A0F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F92</w:t>
            </w:r>
          </w:p>
        </w:tc>
        <w:tc>
          <w:tcPr>
            <w:tcW w:w="4591" w:type="dxa"/>
            <w:tcBorders>
              <w:top w:val="nil"/>
              <w:left w:val="nil"/>
              <w:bottom w:val="single" w:sz="8" w:space="0" w:color="000000"/>
              <w:right w:val="single" w:sz="8" w:space="0" w:color="000000"/>
            </w:tcBorders>
            <w:vAlign w:val="center"/>
            <w:hideMark/>
          </w:tcPr>
          <w:p w14:paraId="22251EB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Consommez-vous régulièrement au moins 5 portions de fruits ou de légumes par jour?</w:t>
            </w:r>
          </w:p>
        </w:tc>
        <w:tc>
          <w:tcPr>
            <w:tcW w:w="911" w:type="dxa"/>
            <w:tcBorders>
              <w:top w:val="nil"/>
              <w:left w:val="nil"/>
              <w:bottom w:val="single" w:sz="8" w:space="0" w:color="000000"/>
              <w:right w:val="single" w:sz="8" w:space="0" w:color="000000"/>
            </w:tcBorders>
            <w:vAlign w:val="center"/>
            <w:hideMark/>
          </w:tcPr>
          <w:p w14:paraId="051848A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0FA7A69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ABE731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8A95D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F95</w:t>
            </w:r>
          </w:p>
        </w:tc>
        <w:tc>
          <w:tcPr>
            <w:tcW w:w="4591" w:type="dxa"/>
            <w:tcBorders>
              <w:top w:val="nil"/>
              <w:left w:val="nil"/>
              <w:bottom w:val="single" w:sz="8" w:space="0" w:color="000000"/>
              <w:right w:val="single" w:sz="8" w:space="0" w:color="000000"/>
            </w:tcBorders>
            <w:vAlign w:val="center"/>
            <w:hideMark/>
          </w:tcPr>
          <w:p w14:paraId="2FA37D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(médicament) contre le diabète?</w:t>
            </w:r>
          </w:p>
        </w:tc>
        <w:tc>
          <w:tcPr>
            <w:tcW w:w="911" w:type="dxa"/>
            <w:tcBorders>
              <w:top w:val="nil"/>
              <w:left w:val="nil"/>
              <w:bottom w:val="single" w:sz="8" w:space="0" w:color="000000"/>
              <w:right w:val="single" w:sz="8" w:space="0" w:color="000000"/>
            </w:tcBorders>
            <w:vAlign w:val="center"/>
            <w:hideMark/>
          </w:tcPr>
          <w:p w14:paraId="2E03FF8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6A6FB6A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20CAA78"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751239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F98</w:t>
            </w:r>
          </w:p>
        </w:tc>
        <w:tc>
          <w:tcPr>
            <w:tcW w:w="4591" w:type="dxa"/>
            <w:tcBorders>
              <w:top w:val="nil"/>
              <w:left w:val="nil"/>
              <w:bottom w:val="single" w:sz="8" w:space="0" w:color="000000"/>
              <w:right w:val="single" w:sz="8" w:space="0" w:color="000000"/>
            </w:tcBorders>
            <w:vAlign w:val="center"/>
            <w:hideMark/>
          </w:tcPr>
          <w:p w14:paraId="5ECE946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(médicament) pour réduire votre taux de cholestérol ?</w:t>
            </w:r>
          </w:p>
        </w:tc>
        <w:tc>
          <w:tcPr>
            <w:tcW w:w="911" w:type="dxa"/>
            <w:tcBorders>
              <w:top w:val="nil"/>
              <w:left w:val="nil"/>
              <w:bottom w:val="single" w:sz="8" w:space="0" w:color="000000"/>
              <w:right w:val="single" w:sz="8" w:space="0" w:color="000000"/>
            </w:tcBorders>
            <w:vAlign w:val="center"/>
            <w:hideMark/>
          </w:tcPr>
          <w:p w14:paraId="3620BAC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20AAC32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3790BB9"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AF4A37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F101</w:t>
            </w:r>
          </w:p>
        </w:tc>
        <w:tc>
          <w:tcPr>
            <w:tcW w:w="4591" w:type="dxa"/>
            <w:tcBorders>
              <w:top w:val="nil"/>
              <w:left w:val="nil"/>
              <w:bottom w:val="single" w:sz="8" w:space="0" w:color="000000"/>
              <w:right w:val="single" w:sz="8" w:space="0" w:color="000000"/>
            </w:tcBorders>
            <w:vAlign w:val="center"/>
            <w:hideMark/>
          </w:tcPr>
          <w:p w14:paraId="26311A2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pour prévenir les caillots sanguins (aspirine, anticoagulants...)?</w:t>
            </w:r>
          </w:p>
        </w:tc>
        <w:tc>
          <w:tcPr>
            <w:tcW w:w="911" w:type="dxa"/>
            <w:tcBorders>
              <w:top w:val="nil"/>
              <w:left w:val="nil"/>
              <w:bottom w:val="single" w:sz="8" w:space="0" w:color="000000"/>
              <w:right w:val="single" w:sz="8" w:space="0" w:color="000000"/>
            </w:tcBorders>
            <w:vAlign w:val="center"/>
            <w:hideMark/>
          </w:tcPr>
          <w:p w14:paraId="44C5FE6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7ABE596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E03169E"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5C3BEB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F104</w:t>
            </w:r>
          </w:p>
        </w:tc>
        <w:tc>
          <w:tcPr>
            <w:tcW w:w="4591" w:type="dxa"/>
            <w:tcBorders>
              <w:top w:val="nil"/>
              <w:left w:val="nil"/>
              <w:bottom w:val="single" w:sz="8" w:space="0" w:color="000000"/>
              <w:right w:val="single" w:sz="8" w:space="0" w:color="000000"/>
            </w:tcBorders>
            <w:vAlign w:val="center"/>
            <w:hideMark/>
          </w:tcPr>
          <w:p w14:paraId="4177DB0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pour réduire votre tension artérielle?</w:t>
            </w:r>
          </w:p>
        </w:tc>
        <w:tc>
          <w:tcPr>
            <w:tcW w:w="911" w:type="dxa"/>
            <w:tcBorders>
              <w:top w:val="nil"/>
              <w:left w:val="nil"/>
              <w:bottom w:val="single" w:sz="8" w:space="0" w:color="000000"/>
              <w:right w:val="single" w:sz="8" w:space="0" w:color="000000"/>
            </w:tcBorders>
            <w:vAlign w:val="center"/>
            <w:hideMark/>
          </w:tcPr>
          <w:p w14:paraId="2E1A7B0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48ED989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CECB5AE"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78795B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F107</w:t>
            </w:r>
          </w:p>
        </w:tc>
        <w:tc>
          <w:tcPr>
            <w:tcW w:w="4591" w:type="dxa"/>
            <w:tcBorders>
              <w:top w:val="nil"/>
              <w:left w:val="nil"/>
              <w:bottom w:val="single" w:sz="8" w:space="0" w:color="000000"/>
              <w:right w:val="single" w:sz="8" w:space="0" w:color="000000"/>
            </w:tcBorders>
            <w:vAlign w:val="center"/>
            <w:hideMark/>
          </w:tcPr>
          <w:p w14:paraId="6787AA6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pour améliorer les érections (IPDE5)? (H Seulement)</w:t>
            </w:r>
          </w:p>
        </w:tc>
        <w:tc>
          <w:tcPr>
            <w:tcW w:w="911" w:type="dxa"/>
            <w:tcBorders>
              <w:top w:val="nil"/>
              <w:left w:val="nil"/>
              <w:bottom w:val="single" w:sz="8" w:space="0" w:color="000000"/>
              <w:right w:val="single" w:sz="8" w:space="0" w:color="000000"/>
            </w:tcBorders>
            <w:vAlign w:val="center"/>
            <w:hideMark/>
          </w:tcPr>
          <w:p w14:paraId="5AA032B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4EC66A6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FA9540D"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0299E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F110</w:t>
            </w:r>
          </w:p>
        </w:tc>
        <w:tc>
          <w:tcPr>
            <w:tcW w:w="4591" w:type="dxa"/>
            <w:tcBorders>
              <w:top w:val="nil"/>
              <w:left w:val="nil"/>
              <w:bottom w:val="single" w:sz="8" w:space="0" w:color="000000"/>
              <w:right w:val="single" w:sz="8" w:space="0" w:color="000000"/>
            </w:tcBorders>
            <w:vAlign w:val="center"/>
            <w:hideMark/>
          </w:tcPr>
          <w:p w14:paraId="4ED6BD2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Prenez-vous un des médicaments suivants: Dutasteride ou Finasteride (5ARI)? (H Seulement)</w:t>
            </w:r>
          </w:p>
        </w:tc>
        <w:tc>
          <w:tcPr>
            <w:tcW w:w="911" w:type="dxa"/>
            <w:tcBorders>
              <w:top w:val="nil"/>
              <w:left w:val="nil"/>
              <w:bottom w:val="single" w:sz="8" w:space="0" w:color="000000"/>
              <w:right w:val="single" w:sz="8" w:space="0" w:color="000000"/>
            </w:tcBorders>
            <w:vAlign w:val="center"/>
            <w:hideMark/>
          </w:tcPr>
          <w:p w14:paraId="1F24897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57BB834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21E2D23"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E0A553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F113</w:t>
            </w:r>
          </w:p>
        </w:tc>
        <w:tc>
          <w:tcPr>
            <w:tcW w:w="4591" w:type="dxa"/>
            <w:tcBorders>
              <w:top w:val="nil"/>
              <w:left w:val="nil"/>
              <w:bottom w:val="single" w:sz="8" w:space="0" w:color="000000"/>
              <w:right w:val="single" w:sz="8" w:space="0" w:color="000000"/>
            </w:tcBorders>
            <w:vAlign w:val="center"/>
            <w:hideMark/>
          </w:tcPr>
          <w:p w14:paraId="5D73ADF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traitement par corticoïdes plus de 3 mois?</w:t>
            </w:r>
          </w:p>
        </w:tc>
        <w:tc>
          <w:tcPr>
            <w:tcW w:w="911" w:type="dxa"/>
            <w:tcBorders>
              <w:top w:val="nil"/>
              <w:left w:val="nil"/>
              <w:bottom w:val="single" w:sz="8" w:space="0" w:color="000000"/>
              <w:right w:val="single" w:sz="8" w:space="0" w:color="000000"/>
            </w:tcBorders>
            <w:vAlign w:val="center"/>
            <w:hideMark/>
          </w:tcPr>
          <w:p w14:paraId="39E5C328"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3E7CBAF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6206FE2"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6AB67E8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Comportement</w:t>
            </w:r>
          </w:p>
        </w:tc>
      </w:tr>
      <w:tr w:rsidR="00BB2D84" w:rsidRPr="00BB2D84" w14:paraId="2E51B9FB"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5711A7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F122</w:t>
            </w:r>
          </w:p>
        </w:tc>
        <w:tc>
          <w:tcPr>
            <w:tcW w:w="4591" w:type="dxa"/>
            <w:tcBorders>
              <w:top w:val="nil"/>
              <w:left w:val="nil"/>
              <w:bottom w:val="single" w:sz="8" w:space="0" w:color="000000"/>
              <w:right w:val="single" w:sz="8" w:space="0" w:color="000000"/>
            </w:tcBorders>
            <w:vAlign w:val="center"/>
            <w:hideMark/>
          </w:tcPr>
          <w:p w14:paraId="6F10969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Devez-vous vous arrêter parce que vous êtes essoufflé lorsque vous montez 3 étages ou moins?</w:t>
            </w:r>
          </w:p>
        </w:tc>
        <w:tc>
          <w:tcPr>
            <w:tcW w:w="911" w:type="dxa"/>
            <w:tcBorders>
              <w:top w:val="nil"/>
              <w:left w:val="nil"/>
              <w:bottom w:val="single" w:sz="8" w:space="0" w:color="000000"/>
              <w:right w:val="single" w:sz="8" w:space="0" w:color="000000"/>
            </w:tcBorders>
            <w:vAlign w:val="center"/>
            <w:hideMark/>
          </w:tcPr>
          <w:p w14:paraId="6A6E703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29D3683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08866AC" w14:textId="77777777" w:rsidTr="00C40E01">
        <w:trPr>
          <w:trHeight w:val="120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58AE4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F125</w:t>
            </w:r>
          </w:p>
        </w:tc>
        <w:tc>
          <w:tcPr>
            <w:tcW w:w="4591" w:type="dxa"/>
            <w:tcBorders>
              <w:top w:val="nil"/>
              <w:left w:val="nil"/>
              <w:bottom w:val="single" w:sz="8" w:space="0" w:color="000000"/>
              <w:right w:val="single" w:sz="8" w:space="0" w:color="000000"/>
            </w:tcBorders>
            <w:vAlign w:val="center"/>
            <w:hideMark/>
          </w:tcPr>
          <w:p w14:paraId="35226FF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urinaire tel qu'il est actuellement, que ressentiriez-vous à ce sujet?</w:t>
            </w:r>
          </w:p>
        </w:tc>
        <w:tc>
          <w:tcPr>
            <w:tcW w:w="911" w:type="dxa"/>
            <w:tcBorders>
              <w:top w:val="nil"/>
              <w:left w:val="nil"/>
              <w:bottom w:val="single" w:sz="8" w:space="0" w:color="000000"/>
              <w:right w:val="single" w:sz="8" w:space="0" w:color="000000"/>
            </w:tcBorders>
            <w:vAlign w:val="center"/>
            <w:hideMark/>
          </w:tcPr>
          <w:p w14:paraId="052E744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6230ADCC"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(Très satisfaisant),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(Assez satisfaisant),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(Peu satisfaisant),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(Pas du tout satisfaisant)</w:t>
            </w:r>
          </w:p>
        </w:tc>
      </w:tr>
      <w:tr w:rsidR="00BB2D84" w:rsidRPr="00BB2D84" w14:paraId="6148E826" w14:textId="77777777" w:rsidTr="00C40E01">
        <w:trPr>
          <w:trHeight w:val="9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BD775C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F130</w:t>
            </w:r>
          </w:p>
        </w:tc>
        <w:tc>
          <w:tcPr>
            <w:tcW w:w="4591" w:type="dxa"/>
            <w:tcBorders>
              <w:top w:val="nil"/>
              <w:left w:val="nil"/>
              <w:bottom w:val="single" w:sz="8" w:space="0" w:color="000000"/>
              <w:right w:val="single" w:sz="8" w:space="0" w:color="000000"/>
            </w:tcBorders>
            <w:vAlign w:val="center"/>
            <w:hideMark/>
          </w:tcPr>
          <w:p w14:paraId="63CD397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Durant les 4 dernières semaines, vous avez eu des fuites urinaires au cours d'efforts physiques</w:t>
            </w:r>
          </w:p>
        </w:tc>
        <w:tc>
          <w:tcPr>
            <w:tcW w:w="911" w:type="dxa"/>
            <w:tcBorders>
              <w:top w:val="nil"/>
              <w:left w:val="nil"/>
              <w:bottom w:val="single" w:sz="8" w:space="0" w:color="000000"/>
              <w:right w:val="single" w:sz="8" w:space="0" w:color="000000"/>
            </w:tcBorders>
            <w:vAlign w:val="center"/>
            <w:hideMark/>
          </w:tcPr>
          <w:p w14:paraId="5322731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6BA62E3E"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(Jamais),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(&lt; 1/semaine),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(&gt; 1/semaine),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(&gt; 1/jour)</w:t>
            </w:r>
          </w:p>
        </w:tc>
      </w:tr>
      <w:tr w:rsidR="00BB2D84" w:rsidRPr="00BB2D84" w14:paraId="068165A5"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4FEDBB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F135</w:t>
            </w:r>
          </w:p>
        </w:tc>
        <w:tc>
          <w:tcPr>
            <w:tcW w:w="4591" w:type="dxa"/>
            <w:tcBorders>
              <w:top w:val="nil"/>
              <w:left w:val="nil"/>
              <w:bottom w:val="single" w:sz="8" w:space="0" w:color="000000"/>
              <w:right w:val="single" w:sz="8" w:space="0" w:color="000000"/>
            </w:tcBorders>
            <w:vAlign w:val="center"/>
            <w:hideMark/>
          </w:tcPr>
          <w:p w14:paraId="0040A4A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Quand vous êtes pris par un besoin urgent d’uriner, combien de minutes en moyenne pouvez-vous vous retenir ?</w:t>
            </w:r>
          </w:p>
        </w:tc>
        <w:tc>
          <w:tcPr>
            <w:tcW w:w="911" w:type="dxa"/>
            <w:tcBorders>
              <w:top w:val="nil"/>
              <w:left w:val="nil"/>
              <w:bottom w:val="single" w:sz="8" w:space="0" w:color="000000"/>
              <w:right w:val="single" w:sz="8" w:space="0" w:color="000000"/>
            </w:tcBorders>
            <w:vAlign w:val="center"/>
            <w:hideMark/>
          </w:tcPr>
          <w:p w14:paraId="4AF9369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55B11BB9"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(&gt; 15 min),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(6 à 15 min),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(1 à 5 min),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(&lt; 1 min)</w:t>
            </w:r>
          </w:p>
        </w:tc>
      </w:tr>
      <w:tr w:rsidR="00BB2D84" w:rsidRPr="00BB2D84" w14:paraId="2A7915A0" w14:textId="77777777" w:rsidTr="00C40E01">
        <w:trPr>
          <w:trHeight w:val="120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D2531D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F209</w:t>
            </w:r>
          </w:p>
        </w:tc>
        <w:tc>
          <w:tcPr>
            <w:tcW w:w="4591" w:type="dxa"/>
            <w:tcBorders>
              <w:top w:val="nil"/>
              <w:left w:val="nil"/>
              <w:bottom w:val="single" w:sz="8" w:space="0" w:color="000000"/>
              <w:right w:val="single" w:sz="8" w:space="0" w:color="000000"/>
            </w:tcBorders>
            <w:vAlign w:val="center"/>
            <w:hideMark/>
          </w:tcPr>
          <w:p w14:paraId="06F53F0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sexuel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09808F9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2410903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(Très satisfaisant),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(Assez satisfaisant),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(Peu satisfaisant),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(Pas du tout satisfaisant)</w:t>
            </w:r>
          </w:p>
        </w:tc>
      </w:tr>
      <w:tr w:rsidR="00BB2D84" w:rsidRPr="00BB2D84" w14:paraId="7FF90E59"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23F62D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F214</w:t>
            </w:r>
          </w:p>
        </w:tc>
        <w:tc>
          <w:tcPr>
            <w:tcW w:w="4591" w:type="dxa"/>
            <w:tcBorders>
              <w:top w:val="nil"/>
              <w:left w:val="nil"/>
              <w:bottom w:val="single" w:sz="8" w:space="0" w:color="000000"/>
              <w:right w:val="single" w:sz="8" w:space="0" w:color="000000"/>
            </w:tcBorders>
            <w:vAlign w:val="center"/>
            <w:hideMark/>
          </w:tcPr>
          <w:p w14:paraId="54BF58B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digestif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4BBAA44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523CC25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(Mêmes valeurs que F209)</w:t>
            </w:r>
          </w:p>
        </w:tc>
      </w:tr>
      <w:tr w:rsidR="00BB2D84" w:rsidRPr="00BB2D84" w14:paraId="6AD18DDA"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A85EC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F219</w:t>
            </w:r>
          </w:p>
        </w:tc>
        <w:tc>
          <w:tcPr>
            <w:tcW w:w="4591" w:type="dxa"/>
            <w:tcBorders>
              <w:top w:val="nil"/>
              <w:left w:val="nil"/>
              <w:bottom w:val="single" w:sz="8" w:space="0" w:color="000000"/>
              <w:right w:val="single" w:sz="8" w:space="0" w:color="000000"/>
            </w:tcBorders>
            <w:vAlign w:val="center"/>
            <w:hideMark/>
          </w:tcPr>
          <w:p w14:paraId="2647AD5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ostéo-articulaire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26D0AD6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2E9A26D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(Mêmes valeurs que F209)</w:t>
            </w:r>
          </w:p>
        </w:tc>
      </w:tr>
      <w:tr w:rsidR="00BB2D84" w:rsidRPr="00BB2D84" w14:paraId="381DEA2C" w14:textId="77777777" w:rsidTr="00C40E01">
        <w:trPr>
          <w:trHeight w:val="144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43BCC6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F224</w:t>
            </w:r>
          </w:p>
        </w:tc>
        <w:tc>
          <w:tcPr>
            <w:tcW w:w="4591" w:type="dxa"/>
            <w:tcBorders>
              <w:top w:val="nil"/>
              <w:left w:val="nil"/>
              <w:bottom w:val="single" w:sz="8" w:space="0" w:color="000000"/>
              <w:right w:val="single" w:sz="8" w:space="0" w:color="000000"/>
            </w:tcBorders>
            <w:vAlign w:val="center"/>
            <w:hideMark/>
          </w:tcPr>
          <w:p w14:paraId="051E183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émotionnel ou nerveux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6E92B1D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0CBC8A9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(Mêmes valeurs que F209)</w:t>
            </w:r>
          </w:p>
        </w:tc>
      </w:tr>
      <w:tr w:rsidR="00BB2D84" w:rsidRPr="00BB2D84" w14:paraId="0CF9B195"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6EAD649C"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Cancer</w:t>
            </w:r>
          </w:p>
        </w:tc>
      </w:tr>
      <w:tr w:rsidR="00BB2D84" w:rsidRPr="00BB2D84" w14:paraId="26AA3FDE"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21E4CC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F11</w:t>
            </w:r>
          </w:p>
        </w:tc>
        <w:tc>
          <w:tcPr>
            <w:tcW w:w="4591" w:type="dxa"/>
            <w:tcBorders>
              <w:top w:val="nil"/>
              <w:left w:val="nil"/>
              <w:bottom w:val="single" w:sz="8" w:space="0" w:color="000000"/>
              <w:right w:val="single" w:sz="8" w:space="0" w:color="000000"/>
            </w:tcBorders>
            <w:vAlign w:val="center"/>
            <w:hideMark/>
          </w:tcPr>
          <w:p w14:paraId="3F759D6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w:t>
            </w:r>
          </w:p>
        </w:tc>
        <w:tc>
          <w:tcPr>
            <w:tcW w:w="911" w:type="dxa"/>
            <w:tcBorders>
              <w:top w:val="nil"/>
              <w:left w:val="nil"/>
              <w:bottom w:val="single" w:sz="8" w:space="0" w:color="000000"/>
              <w:right w:val="single" w:sz="8" w:space="0" w:color="000000"/>
            </w:tcBorders>
            <w:vAlign w:val="center"/>
            <w:hideMark/>
          </w:tcPr>
          <w:p w14:paraId="1E2564F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B9E658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00E04D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C60EE3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w:t>
            </w:r>
          </w:p>
        </w:tc>
        <w:tc>
          <w:tcPr>
            <w:tcW w:w="4591" w:type="dxa"/>
            <w:tcBorders>
              <w:top w:val="nil"/>
              <w:left w:val="nil"/>
              <w:bottom w:val="single" w:sz="8" w:space="0" w:color="000000"/>
              <w:right w:val="single" w:sz="8" w:space="0" w:color="000000"/>
            </w:tcBorders>
            <w:vAlign w:val="center"/>
            <w:hideMark/>
          </w:tcPr>
          <w:p w14:paraId="5DA02B5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de la prostate (H Seulement)</w:t>
            </w:r>
          </w:p>
        </w:tc>
        <w:tc>
          <w:tcPr>
            <w:tcW w:w="911" w:type="dxa"/>
            <w:tcBorders>
              <w:top w:val="nil"/>
              <w:left w:val="nil"/>
              <w:bottom w:val="single" w:sz="8" w:space="0" w:color="000000"/>
              <w:right w:val="single" w:sz="8" w:space="0" w:color="000000"/>
            </w:tcBorders>
            <w:vAlign w:val="center"/>
            <w:hideMark/>
          </w:tcPr>
          <w:p w14:paraId="64AAB33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03A946C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0E4AD75"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4DB46F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w:t>
            </w:r>
          </w:p>
        </w:tc>
        <w:tc>
          <w:tcPr>
            <w:tcW w:w="4591" w:type="dxa"/>
            <w:tcBorders>
              <w:top w:val="nil"/>
              <w:left w:val="nil"/>
              <w:bottom w:val="single" w:sz="8" w:space="0" w:color="000000"/>
              <w:right w:val="single" w:sz="8" w:space="0" w:color="000000"/>
            </w:tcBorders>
            <w:vAlign w:val="center"/>
            <w:hideMark/>
          </w:tcPr>
          <w:p w14:paraId="6B3EAD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cancer du côlon</w:t>
            </w:r>
          </w:p>
        </w:tc>
        <w:tc>
          <w:tcPr>
            <w:tcW w:w="911" w:type="dxa"/>
            <w:tcBorders>
              <w:top w:val="nil"/>
              <w:left w:val="nil"/>
              <w:bottom w:val="single" w:sz="8" w:space="0" w:color="000000"/>
              <w:right w:val="single" w:sz="8" w:space="0" w:color="000000"/>
            </w:tcBorders>
            <w:vAlign w:val="center"/>
            <w:hideMark/>
          </w:tcPr>
          <w:p w14:paraId="5E84895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D953A2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44B814A"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FDF195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w:t>
            </w:r>
          </w:p>
        </w:tc>
        <w:tc>
          <w:tcPr>
            <w:tcW w:w="4591" w:type="dxa"/>
            <w:tcBorders>
              <w:top w:val="nil"/>
              <w:left w:val="nil"/>
              <w:bottom w:val="single" w:sz="8" w:space="0" w:color="000000"/>
              <w:right w:val="single" w:sz="8" w:space="0" w:color="000000"/>
            </w:tcBorders>
            <w:vAlign w:val="center"/>
            <w:hideMark/>
          </w:tcPr>
          <w:p w14:paraId="0CDB6B5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mélanome</w:t>
            </w:r>
          </w:p>
        </w:tc>
        <w:tc>
          <w:tcPr>
            <w:tcW w:w="911" w:type="dxa"/>
            <w:tcBorders>
              <w:top w:val="nil"/>
              <w:left w:val="nil"/>
              <w:bottom w:val="single" w:sz="8" w:space="0" w:color="000000"/>
              <w:right w:val="single" w:sz="8" w:space="0" w:color="000000"/>
            </w:tcBorders>
            <w:vAlign w:val="center"/>
            <w:hideMark/>
          </w:tcPr>
          <w:p w14:paraId="58B25E1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4DCFB47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4B4480A"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FABCCF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w:t>
            </w:r>
          </w:p>
        </w:tc>
        <w:tc>
          <w:tcPr>
            <w:tcW w:w="4591" w:type="dxa"/>
            <w:tcBorders>
              <w:top w:val="nil"/>
              <w:left w:val="nil"/>
              <w:bottom w:val="single" w:sz="8" w:space="0" w:color="000000"/>
              <w:right w:val="single" w:sz="8" w:space="0" w:color="000000"/>
            </w:tcBorders>
            <w:vAlign w:val="center"/>
            <w:hideMark/>
          </w:tcPr>
          <w:p w14:paraId="0CE3452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du poumon</w:t>
            </w:r>
          </w:p>
        </w:tc>
        <w:tc>
          <w:tcPr>
            <w:tcW w:w="911" w:type="dxa"/>
            <w:tcBorders>
              <w:top w:val="nil"/>
              <w:left w:val="nil"/>
              <w:bottom w:val="single" w:sz="8" w:space="0" w:color="000000"/>
              <w:right w:val="single" w:sz="8" w:space="0" w:color="000000"/>
            </w:tcBorders>
            <w:vAlign w:val="center"/>
            <w:hideMark/>
          </w:tcPr>
          <w:p w14:paraId="05E1853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37C0A63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344A35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33CA83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F26</w:t>
            </w:r>
          </w:p>
        </w:tc>
        <w:tc>
          <w:tcPr>
            <w:tcW w:w="4591" w:type="dxa"/>
            <w:tcBorders>
              <w:top w:val="nil"/>
              <w:left w:val="nil"/>
              <w:bottom w:val="single" w:sz="8" w:space="0" w:color="000000"/>
              <w:right w:val="single" w:sz="8" w:space="0" w:color="000000"/>
            </w:tcBorders>
            <w:vAlign w:val="center"/>
            <w:hideMark/>
          </w:tcPr>
          <w:p w14:paraId="090DEDC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du sein / utérus / ovaire ?</w:t>
            </w:r>
          </w:p>
        </w:tc>
        <w:tc>
          <w:tcPr>
            <w:tcW w:w="911" w:type="dxa"/>
            <w:tcBorders>
              <w:top w:val="nil"/>
              <w:left w:val="nil"/>
              <w:bottom w:val="single" w:sz="8" w:space="0" w:color="000000"/>
              <w:right w:val="single" w:sz="8" w:space="0" w:color="000000"/>
            </w:tcBorders>
            <w:vAlign w:val="center"/>
            <w:hideMark/>
          </w:tcPr>
          <w:p w14:paraId="7667635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775B43C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21ED724"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B3AAC9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F29</w:t>
            </w:r>
          </w:p>
        </w:tc>
        <w:tc>
          <w:tcPr>
            <w:tcW w:w="4591" w:type="dxa"/>
            <w:tcBorders>
              <w:top w:val="nil"/>
              <w:left w:val="nil"/>
              <w:bottom w:val="single" w:sz="8" w:space="0" w:color="000000"/>
              <w:right w:val="single" w:sz="8" w:space="0" w:color="000000"/>
            </w:tcBorders>
            <w:vAlign w:val="center"/>
            <w:hideMark/>
          </w:tcPr>
          <w:p w14:paraId="14FC56A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ORL</w:t>
            </w:r>
          </w:p>
        </w:tc>
        <w:tc>
          <w:tcPr>
            <w:tcW w:w="911" w:type="dxa"/>
            <w:tcBorders>
              <w:top w:val="nil"/>
              <w:left w:val="nil"/>
              <w:bottom w:val="single" w:sz="8" w:space="0" w:color="000000"/>
              <w:right w:val="single" w:sz="8" w:space="0" w:color="000000"/>
            </w:tcBorders>
            <w:vAlign w:val="center"/>
            <w:hideMark/>
          </w:tcPr>
          <w:p w14:paraId="2F962DC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2F65DEB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244C98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308228"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F231</w:t>
            </w:r>
          </w:p>
        </w:tc>
        <w:tc>
          <w:tcPr>
            <w:tcW w:w="4591" w:type="dxa"/>
            <w:tcBorders>
              <w:top w:val="nil"/>
              <w:left w:val="nil"/>
              <w:bottom w:val="single" w:sz="8" w:space="0" w:color="000000"/>
              <w:right w:val="single" w:sz="8" w:space="0" w:color="000000"/>
            </w:tcBorders>
            <w:vAlign w:val="center"/>
            <w:hideMark/>
          </w:tcPr>
          <w:p w14:paraId="73FDF89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une tumeur de vessie ou de l'uretère ?</w:t>
            </w:r>
          </w:p>
        </w:tc>
        <w:tc>
          <w:tcPr>
            <w:tcW w:w="911" w:type="dxa"/>
            <w:tcBorders>
              <w:top w:val="nil"/>
              <w:left w:val="nil"/>
              <w:bottom w:val="single" w:sz="8" w:space="0" w:color="000000"/>
              <w:right w:val="single" w:sz="8" w:space="0" w:color="000000"/>
            </w:tcBorders>
            <w:vAlign w:val="center"/>
            <w:hideMark/>
          </w:tcPr>
          <w:p w14:paraId="7136C4A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5D23D23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61672EF"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3F3D3F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F32</w:t>
            </w:r>
          </w:p>
        </w:tc>
        <w:tc>
          <w:tcPr>
            <w:tcW w:w="4591" w:type="dxa"/>
            <w:tcBorders>
              <w:top w:val="nil"/>
              <w:left w:val="nil"/>
              <w:bottom w:val="single" w:sz="8" w:space="0" w:color="000000"/>
              <w:right w:val="single" w:sz="8" w:space="0" w:color="000000"/>
            </w:tcBorders>
            <w:vAlign w:val="center"/>
            <w:hideMark/>
          </w:tcPr>
          <w:p w14:paraId="1C17DD7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calculs urinaires ou biliaires, une maladie cardiaque ou vasculaire, pulmonaire ou neurologique</w:t>
            </w:r>
          </w:p>
        </w:tc>
        <w:tc>
          <w:tcPr>
            <w:tcW w:w="911" w:type="dxa"/>
            <w:tcBorders>
              <w:top w:val="nil"/>
              <w:left w:val="nil"/>
              <w:bottom w:val="single" w:sz="8" w:space="0" w:color="000000"/>
              <w:right w:val="single" w:sz="8" w:space="0" w:color="000000"/>
            </w:tcBorders>
            <w:vAlign w:val="center"/>
            <w:hideMark/>
          </w:tcPr>
          <w:p w14:paraId="5A96CD5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664FFFD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3D2F09F"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6440B8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F35</w:t>
            </w:r>
          </w:p>
        </w:tc>
        <w:tc>
          <w:tcPr>
            <w:tcW w:w="4591" w:type="dxa"/>
            <w:tcBorders>
              <w:top w:val="nil"/>
              <w:left w:val="nil"/>
              <w:bottom w:val="single" w:sz="8" w:space="0" w:color="000000"/>
              <w:right w:val="single" w:sz="8" w:space="0" w:color="000000"/>
            </w:tcBorders>
            <w:vAlign w:val="center"/>
            <w:hideMark/>
          </w:tcPr>
          <w:p w14:paraId="3B7ADF3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anévrysme ou une pathologie artérielle des membres inférieurs</w:t>
            </w:r>
          </w:p>
        </w:tc>
        <w:tc>
          <w:tcPr>
            <w:tcW w:w="911" w:type="dxa"/>
            <w:tcBorders>
              <w:top w:val="nil"/>
              <w:left w:val="nil"/>
              <w:bottom w:val="single" w:sz="8" w:space="0" w:color="000000"/>
              <w:right w:val="single" w:sz="8" w:space="0" w:color="000000"/>
            </w:tcBorders>
            <w:vAlign w:val="center"/>
            <w:hideMark/>
          </w:tcPr>
          <w:p w14:paraId="73D1D1B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53663A2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07C6F93"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E65CB8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F38</w:t>
            </w:r>
          </w:p>
        </w:tc>
        <w:tc>
          <w:tcPr>
            <w:tcW w:w="4591" w:type="dxa"/>
            <w:tcBorders>
              <w:top w:val="nil"/>
              <w:left w:val="nil"/>
              <w:bottom w:val="single" w:sz="8" w:space="0" w:color="000000"/>
              <w:right w:val="single" w:sz="8" w:space="0" w:color="000000"/>
            </w:tcBorders>
            <w:vAlign w:val="center"/>
            <w:hideMark/>
          </w:tcPr>
          <w:p w14:paraId="423E6DC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calculs de la vésicule biliaire (ou cholécystectomie)</w:t>
            </w:r>
          </w:p>
        </w:tc>
        <w:tc>
          <w:tcPr>
            <w:tcW w:w="911" w:type="dxa"/>
            <w:tcBorders>
              <w:top w:val="nil"/>
              <w:left w:val="nil"/>
              <w:bottom w:val="single" w:sz="8" w:space="0" w:color="000000"/>
              <w:right w:val="single" w:sz="8" w:space="0" w:color="000000"/>
            </w:tcBorders>
            <w:vAlign w:val="center"/>
            <w:hideMark/>
          </w:tcPr>
          <w:p w14:paraId="70068D23"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46615EB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B07BD35"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0D117F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F41</w:t>
            </w:r>
          </w:p>
        </w:tc>
        <w:tc>
          <w:tcPr>
            <w:tcW w:w="4591" w:type="dxa"/>
            <w:tcBorders>
              <w:top w:val="nil"/>
              <w:left w:val="nil"/>
              <w:bottom w:val="single" w:sz="8" w:space="0" w:color="000000"/>
              <w:right w:val="single" w:sz="8" w:space="0" w:color="000000"/>
            </w:tcBorders>
            <w:vAlign w:val="center"/>
            <w:hideMark/>
          </w:tcPr>
          <w:p w14:paraId="509250F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infarctus cardiaque ou accident vasculaire cérébral</w:t>
            </w:r>
          </w:p>
        </w:tc>
        <w:tc>
          <w:tcPr>
            <w:tcW w:w="911" w:type="dxa"/>
            <w:tcBorders>
              <w:top w:val="nil"/>
              <w:left w:val="nil"/>
              <w:bottom w:val="single" w:sz="8" w:space="0" w:color="000000"/>
              <w:right w:val="single" w:sz="8" w:space="0" w:color="000000"/>
            </w:tcBorders>
            <w:vAlign w:val="center"/>
            <w:hideMark/>
          </w:tcPr>
          <w:p w14:paraId="183866C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46CB945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7C387B9"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2F252A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F44</w:t>
            </w:r>
          </w:p>
        </w:tc>
        <w:tc>
          <w:tcPr>
            <w:tcW w:w="4591" w:type="dxa"/>
            <w:tcBorders>
              <w:top w:val="nil"/>
              <w:left w:val="nil"/>
              <w:bottom w:val="single" w:sz="8" w:space="0" w:color="000000"/>
              <w:right w:val="single" w:sz="8" w:space="0" w:color="000000"/>
            </w:tcBorders>
            <w:vAlign w:val="center"/>
            <w:hideMark/>
          </w:tcPr>
          <w:p w14:paraId="655A881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calculs urinaires ou colique néphrétique</w:t>
            </w:r>
          </w:p>
        </w:tc>
        <w:tc>
          <w:tcPr>
            <w:tcW w:w="911" w:type="dxa"/>
            <w:tcBorders>
              <w:top w:val="nil"/>
              <w:left w:val="nil"/>
              <w:bottom w:val="single" w:sz="8" w:space="0" w:color="000000"/>
              <w:right w:val="single" w:sz="8" w:space="0" w:color="000000"/>
            </w:tcBorders>
            <w:vAlign w:val="center"/>
            <w:hideMark/>
          </w:tcPr>
          <w:p w14:paraId="5D22F07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207085A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189085D"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33A7EF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F47</w:t>
            </w:r>
          </w:p>
        </w:tc>
        <w:tc>
          <w:tcPr>
            <w:tcW w:w="4591" w:type="dxa"/>
            <w:tcBorders>
              <w:top w:val="nil"/>
              <w:left w:val="nil"/>
              <w:bottom w:val="single" w:sz="8" w:space="0" w:color="000000"/>
              <w:right w:val="single" w:sz="8" w:space="0" w:color="000000"/>
            </w:tcBorders>
            <w:vAlign w:val="center"/>
            <w:hideMark/>
          </w:tcPr>
          <w:p w14:paraId="362519B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phlébites ou embolie pulmonaire</w:t>
            </w:r>
          </w:p>
        </w:tc>
        <w:tc>
          <w:tcPr>
            <w:tcW w:w="911" w:type="dxa"/>
            <w:tcBorders>
              <w:top w:val="nil"/>
              <w:left w:val="nil"/>
              <w:bottom w:val="single" w:sz="8" w:space="0" w:color="000000"/>
              <w:right w:val="single" w:sz="8" w:space="0" w:color="000000"/>
            </w:tcBorders>
            <w:vAlign w:val="center"/>
            <w:hideMark/>
          </w:tcPr>
          <w:p w14:paraId="4857D7A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6CF9ADA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DC83E3F"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1129FF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F50</w:t>
            </w:r>
          </w:p>
        </w:tc>
        <w:tc>
          <w:tcPr>
            <w:tcW w:w="4591" w:type="dxa"/>
            <w:tcBorders>
              <w:top w:val="nil"/>
              <w:left w:val="nil"/>
              <w:bottom w:val="single" w:sz="8" w:space="0" w:color="000000"/>
              <w:right w:val="single" w:sz="8" w:space="0" w:color="000000"/>
            </w:tcBorders>
            <w:vAlign w:val="center"/>
            <w:hideMark/>
          </w:tcPr>
          <w:p w14:paraId="028EB75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 l'asthme ou des allergies respiratoires</w:t>
            </w:r>
          </w:p>
        </w:tc>
        <w:tc>
          <w:tcPr>
            <w:tcW w:w="911" w:type="dxa"/>
            <w:tcBorders>
              <w:top w:val="nil"/>
              <w:left w:val="nil"/>
              <w:bottom w:val="single" w:sz="8" w:space="0" w:color="000000"/>
              <w:right w:val="single" w:sz="8" w:space="0" w:color="000000"/>
            </w:tcBorders>
            <w:vAlign w:val="center"/>
            <w:hideMark/>
          </w:tcPr>
          <w:p w14:paraId="381B854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2D5C3E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B97CBE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608B08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F53</w:t>
            </w:r>
          </w:p>
        </w:tc>
        <w:tc>
          <w:tcPr>
            <w:tcW w:w="4591" w:type="dxa"/>
            <w:tcBorders>
              <w:top w:val="nil"/>
              <w:left w:val="nil"/>
              <w:bottom w:val="single" w:sz="8" w:space="0" w:color="000000"/>
              <w:right w:val="single" w:sz="8" w:space="0" w:color="000000"/>
            </w:tcBorders>
            <w:vAlign w:val="center"/>
            <w:hideMark/>
          </w:tcPr>
          <w:p w14:paraId="466838D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des varices des membres inférieurs</w:t>
            </w:r>
          </w:p>
        </w:tc>
        <w:tc>
          <w:tcPr>
            <w:tcW w:w="911" w:type="dxa"/>
            <w:tcBorders>
              <w:top w:val="nil"/>
              <w:left w:val="nil"/>
              <w:bottom w:val="single" w:sz="8" w:space="0" w:color="000000"/>
              <w:right w:val="single" w:sz="8" w:space="0" w:color="000000"/>
            </w:tcBorders>
            <w:vAlign w:val="center"/>
            <w:hideMark/>
          </w:tcPr>
          <w:p w14:paraId="2759E3E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3E89E80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EA73B12"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975676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F59</w:t>
            </w:r>
          </w:p>
        </w:tc>
        <w:tc>
          <w:tcPr>
            <w:tcW w:w="4591" w:type="dxa"/>
            <w:tcBorders>
              <w:top w:val="nil"/>
              <w:left w:val="nil"/>
              <w:bottom w:val="single" w:sz="8" w:space="0" w:color="000000"/>
              <w:right w:val="single" w:sz="8" w:space="0" w:color="000000"/>
            </w:tcBorders>
            <w:vAlign w:val="center"/>
            <w:hideMark/>
          </w:tcPr>
          <w:p w14:paraId="480DC7F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scanner du thorax ou radiographie pulmonaire</w:t>
            </w:r>
          </w:p>
        </w:tc>
        <w:tc>
          <w:tcPr>
            <w:tcW w:w="911" w:type="dxa"/>
            <w:tcBorders>
              <w:top w:val="nil"/>
              <w:left w:val="nil"/>
              <w:bottom w:val="single" w:sz="8" w:space="0" w:color="000000"/>
              <w:right w:val="single" w:sz="8" w:space="0" w:color="000000"/>
            </w:tcBorders>
            <w:vAlign w:val="center"/>
            <w:hideMark/>
          </w:tcPr>
          <w:p w14:paraId="53BE3DB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4452FC5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67929F1"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091F47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F62</w:t>
            </w:r>
          </w:p>
        </w:tc>
        <w:tc>
          <w:tcPr>
            <w:tcW w:w="4591" w:type="dxa"/>
            <w:tcBorders>
              <w:top w:val="nil"/>
              <w:left w:val="nil"/>
              <w:bottom w:val="single" w:sz="8" w:space="0" w:color="000000"/>
              <w:right w:val="single" w:sz="8" w:space="0" w:color="000000"/>
            </w:tcBorders>
            <w:vAlign w:val="center"/>
            <w:hideMark/>
          </w:tcPr>
          <w:p w14:paraId="6A5D15C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une IRM de la prostate (H Seulement)</w:t>
            </w:r>
          </w:p>
        </w:tc>
        <w:tc>
          <w:tcPr>
            <w:tcW w:w="911" w:type="dxa"/>
            <w:tcBorders>
              <w:top w:val="nil"/>
              <w:left w:val="nil"/>
              <w:bottom w:val="single" w:sz="8" w:space="0" w:color="000000"/>
              <w:right w:val="single" w:sz="8" w:space="0" w:color="000000"/>
            </w:tcBorders>
            <w:vAlign w:val="center"/>
            <w:hideMark/>
          </w:tcPr>
          <w:p w14:paraId="101A7B1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62F119D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04E6B74"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14ADE6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F65</w:t>
            </w:r>
          </w:p>
        </w:tc>
        <w:tc>
          <w:tcPr>
            <w:tcW w:w="4591" w:type="dxa"/>
            <w:tcBorders>
              <w:top w:val="nil"/>
              <w:left w:val="nil"/>
              <w:bottom w:val="single" w:sz="8" w:space="0" w:color="000000"/>
              <w:right w:val="single" w:sz="8" w:space="0" w:color="000000"/>
            </w:tcBorders>
            <w:vAlign w:val="center"/>
            <w:hideMark/>
          </w:tcPr>
          <w:p w14:paraId="3043568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dépistage du cancer du sein par mammographie (F Seulement)</w:t>
            </w:r>
          </w:p>
        </w:tc>
        <w:tc>
          <w:tcPr>
            <w:tcW w:w="911" w:type="dxa"/>
            <w:tcBorders>
              <w:top w:val="nil"/>
              <w:left w:val="nil"/>
              <w:bottom w:val="single" w:sz="8" w:space="0" w:color="000000"/>
              <w:right w:val="single" w:sz="8" w:space="0" w:color="000000"/>
            </w:tcBorders>
            <w:vAlign w:val="center"/>
            <w:hideMark/>
          </w:tcPr>
          <w:p w14:paraId="225A967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084A2A8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6164EFF"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B7CFA4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F68</w:t>
            </w:r>
          </w:p>
        </w:tc>
        <w:tc>
          <w:tcPr>
            <w:tcW w:w="4591" w:type="dxa"/>
            <w:tcBorders>
              <w:top w:val="nil"/>
              <w:left w:val="nil"/>
              <w:bottom w:val="single" w:sz="8" w:space="0" w:color="000000"/>
              <w:right w:val="single" w:sz="8" w:space="0" w:color="000000"/>
            </w:tcBorders>
            <w:vAlign w:val="center"/>
            <w:hideMark/>
          </w:tcPr>
          <w:p w14:paraId="049A294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dépistage du cancer du col utérin ou êtes-vous vaccinée (F Seulement)</w:t>
            </w:r>
          </w:p>
        </w:tc>
        <w:tc>
          <w:tcPr>
            <w:tcW w:w="911" w:type="dxa"/>
            <w:tcBorders>
              <w:top w:val="nil"/>
              <w:left w:val="nil"/>
              <w:bottom w:val="single" w:sz="8" w:space="0" w:color="000000"/>
              <w:right w:val="single" w:sz="8" w:space="0" w:color="000000"/>
            </w:tcBorders>
            <w:vAlign w:val="center"/>
            <w:hideMark/>
          </w:tcPr>
          <w:p w14:paraId="292F7DB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DF689E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9CAA41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0E156D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F71</w:t>
            </w:r>
          </w:p>
        </w:tc>
        <w:tc>
          <w:tcPr>
            <w:tcW w:w="4591" w:type="dxa"/>
            <w:tcBorders>
              <w:top w:val="nil"/>
              <w:left w:val="nil"/>
              <w:bottom w:val="single" w:sz="8" w:space="0" w:color="000000"/>
              <w:right w:val="single" w:sz="8" w:space="0" w:color="000000"/>
            </w:tcBorders>
            <w:vAlign w:val="center"/>
            <w:hideMark/>
          </w:tcPr>
          <w:p w14:paraId="0FCC630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une épreuve d'effort ou scanner coronaire</w:t>
            </w:r>
          </w:p>
        </w:tc>
        <w:tc>
          <w:tcPr>
            <w:tcW w:w="911" w:type="dxa"/>
            <w:tcBorders>
              <w:top w:val="nil"/>
              <w:left w:val="nil"/>
              <w:bottom w:val="single" w:sz="8" w:space="0" w:color="000000"/>
              <w:right w:val="single" w:sz="8" w:space="0" w:color="000000"/>
            </w:tcBorders>
            <w:vAlign w:val="center"/>
            <w:hideMark/>
          </w:tcPr>
          <w:p w14:paraId="2EFFA19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FE6F17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7409642"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E051CB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F74</w:t>
            </w:r>
          </w:p>
        </w:tc>
        <w:tc>
          <w:tcPr>
            <w:tcW w:w="4591" w:type="dxa"/>
            <w:tcBorders>
              <w:top w:val="nil"/>
              <w:left w:val="nil"/>
              <w:bottom w:val="single" w:sz="8" w:space="0" w:color="000000"/>
              <w:right w:val="single" w:sz="8" w:space="0" w:color="000000"/>
            </w:tcBorders>
            <w:vAlign w:val="center"/>
            <w:hideMark/>
          </w:tcPr>
          <w:p w14:paraId="552B216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dépistage du cancer du côlon par coloscopie ou recherche de sang dans les selles</w:t>
            </w:r>
          </w:p>
        </w:tc>
        <w:tc>
          <w:tcPr>
            <w:tcW w:w="911" w:type="dxa"/>
            <w:tcBorders>
              <w:top w:val="nil"/>
              <w:left w:val="nil"/>
              <w:bottom w:val="single" w:sz="8" w:space="0" w:color="000000"/>
              <w:right w:val="single" w:sz="8" w:space="0" w:color="000000"/>
            </w:tcBorders>
            <w:vAlign w:val="center"/>
            <w:hideMark/>
          </w:tcPr>
          <w:p w14:paraId="72AD113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7479FF3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80B4AFD"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3D11B2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Génétique</w:t>
            </w:r>
          </w:p>
        </w:tc>
      </w:tr>
      <w:tr w:rsidR="00BB2D84" w:rsidRPr="00BB2D84" w14:paraId="5C1C4C42"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44878A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F148</w:t>
            </w:r>
          </w:p>
        </w:tc>
        <w:tc>
          <w:tcPr>
            <w:tcW w:w="4591" w:type="dxa"/>
            <w:tcBorders>
              <w:top w:val="nil"/>
              <w:left w:val="nil"/>
              <w:bottom w:val="single" w:sz="8" w:space="0" w:color="000000"/>
              <w:right w:val="single" w:sz="8" w:space="0" w:color="000000"/>
            </w:tcBorders>
            <w:vAlign w:val="center"/>
            <w:hideMark/>
          </w:tcPr>
          <w:p w14:paraId="6B49164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Votre père a t-il eu un cancer</w:t>
            </w:r>
          </w:p>
        </w:tc>
        <w:tc>
          <w:tcPr>
            <w:tcW w:w="911" w:type="dxa"/>
            <w:tcBorders>
              <w:top w:val="nil"/>
              <w:left w:val="nil"/>
              <w:bottom w:val="single" w:sz="8" w:space="0" w:color="000000"/>
              <w:right w:val="single" w:sz="8" w:space="0" w:color="000000"/>
            </w:tcBorders>
            <w:vAlign w:val="center"/>
            <w:hideMark/>
          </w:tcPr>
          <w:p w14:paraId="6DE86E7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08E1DE5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7DD704B"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4A65BD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F151</w:t>
            </w:r>
          </w:p>
        </w:tc>
        <w:tc>
          <w:tcPr>
            <w:tcW w:w="4591" w:type="dxa"/>
            <w:tcBorders>
              <w:top w:val="nil"/>
              <w:left w:val="nil"/>
              <w:bottom w:val="single" w:sz="8" w:space="0" w:color="000000"/>
              <w:right w:val="single" w:sz="8" w:space="0" w:color="000000"/>
            </w:tcBorders>
            <w:vAlign w:val="center"/>
            <w:hideMark/>
          </w:tcPr>
          <w:p w14:paraId="3D1E151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Votre père a t-il eu un cancer de la prostate avant 70 ans</w:t>
            </w:r>
          </w:p>
        </w:tc>
        <w:tc>
          <w:tcPr>
            <w:tcW w:w="911" w:type="dxa"/>
            <w:tcBorders>
              <w:top w:val="nil"/>
              <w:left w:val="nil"/>
              <w:bottom w:val="single" w:sz="8" w:space="0" w:color="000000"/>
              <w:right w:val="single" w:sz="8" w:space="0" w:color="000000"/>
            </w:tcBorders>
            <w:vAlign w:val="center"/>
            <w:hideMark/>
          </w:tcPr>
          <w:p w14:paraId="461C8A0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4FE7BA2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295D89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529A5F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F154</w:t>
            </w:r>
          </w:p>
        </w:tc>
        <w:tc>
          <w:tcPr>
            <w:tcW w:w="4591" w:type="dxa"/>
            <w:tcBorders>
              <w:top w:val="nil"/>
              <w:left w:val="nil"/>
              <w:bottom w:val="single" w:sz="8" w:space="0" w:color="000000"/>
              <w:right w:val="single" w:sz="8" w:space="0" w:color="000000"/>
            </w:tcBorders>
            <w:vAlign w:val="center"/>
            <w:hideMark/>
          </w:tcPr>
          <w:p w14:paraId="39D0E1D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Votre père a t-il eu un cancer du côlon avant l'âge de 70 ans?</w:t>
            </w:r>
          </w:p>
        </w:tc>
        <w:tc>
          <w:tcPr>
            <w:tcW w:w="911" w:type="dxa"/>
            <w:tcBorders>
              <w:top w:val="nil"/>
              <w:left w:val="nil"/>
              <w:bottom w:val="single" w:sz="8" w:space="0" w:color="000000"/>
              <w:right w:val="single" w:sz="8" w:space="0" w:color="000000"/>
            </w:tcBorders>
            <w:vAlign w:val="center"/>
            <w:hideMark/>
          </w:tcPr>
          <w:p w14:paraId="1D74477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0E6D56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B1D8CB9"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9A1E7B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F157</w:t>
            </w:r>
          </w:p>
        </w:tc>
        <w:tc>
          <w:tcPr>
            <w:tcW w:w="4591" w:type="dxa"/>
            <w:tcBorders>
              <w:top w:val="nil"/>
              <w:left w:val="nil"/>
              <w:bottom w:val="single" w:sz="8" w:space="0" w:color="000000"/>
              <w:right w:val="single" w:sz="8" w:space="0" w:color="000000"/>
            </w:tcBorders>
            <w:vAlign w:val="center"/>
            <w:hideMark/>
          </w:tcPr>
          <w:p w14:paraId="634395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Votre père a t-il eu un mélanome</w:t>
            </w:r>
          </w:p>
        </w:tc>
        <w:tc>
          <w:tcPr>
            <w:tcW w:w="911" w:type="dxa"/>
            <w:tcBorders>
              <w:top w:val="nil"/>
              <w:left w:val="nil"/>
              <w:bottom w:val="single" w:sz="8" w:space="0" w:color="000000"/>
              <w:right w:val="single" w:sz="8" w:space="0" w:color="000000"/>
            </w:tcBorders>
            <w:vAlign w:val="center"/>
            <w:hideMark/>
          </w:tcPr>
          <w:p w14:paraId="32BCD33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0FF3EE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67940318"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7AC566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F160</w:t>
            </w:r>
          </w:p>
        </w:tc>
        <w:tc>
          <w:tcPr>
            <w:tcW w:w="4591" w:type="dxa"/>
            <w:tcBorders>
              <w:top w:val="nil"/>
              <w:left w:val="nil"/>
              <w:bottom w:val="single" w:sz="8" w:space="0" w:color="000000"/>
              <w:right w:val="single" w:sz="8" w:space="0" w:color="000000"/>
            </w:tcBorders>
            <w:vAlign w:val="center"/>
            <w:hideMark/>
          </w:tcPr>
          <w:p w14:paraId="197B3B9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Votre mère a t-elle eu un cancer</w:t>
            </w:r>
          </w:p>
        </w:tc>
        <w:tc>
          <w:tcPr>
            <w:tcW w:w="911" w:type="dxa"/>
            <w:tcBorders>
              <w:top w:val="nil"/>
              <w:left w:val="nil"/>
              <w:bottom w:val="single" w:sz="8" w:space="0" w:color="000000"/>
              <w:right w:val="single" w:sz="8" w:space="0" w:color="000000"/>
            </w:tcBorders>
            <w:vAlign w:val="center"/>
            <w:hideMark/>
          </w:tcPr>
          <w:p w14:paraId="27A9834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2D1DB4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449E52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44796E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F163</w:t>
            </w:r>
          </w:p>
        </w:tc>
        <w:tc>
          <w:tcPr>
            <w:tcW w:w="4591" w:type="dxa"/>
            <w:tcBorders>
              <w:top w:val="nil"/>
              <w:left w:val="nil"/>
              <w:bottom w:val="single" w:sz="8" w:space="0" w:color="000000"/>
              <w:right w:val="single" w:sz="8" w:space="0" w:color="000000"/>
            </w:tcBorders>
            <w:vAlign w:val="center"/>
            <w:hideMark/>
          </w:tcPr>
          <w:p w14:paraId="3974AD9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Votre mère a t-elle eu un cancer du sein avant l'âge de 50 ans?</w:t>
            </w:r>
          </w:p>
        </w:tc>
        <w:tc>
          <w:tcPr>
            <w:tcW w:w="911" w:type="dxa"/>
            <w:tcBorders>
              <w:top w:val="nil"/>
              <w:left w:val="nil"/>
              <w:bottom w:val="single" w:sz="8" w:space="0" w:color="000000"/>
              <w:right w:val="single" w:sz="8" w:space="0" w:color="000000"/>
            </w:tcBorders>
            <w:vAlign w:val="center"/>
            <w:hideMark/>
          </w:tcPr>
          <w:p w14:paraId="4C34C1B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EF7677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738FE03"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1E7D7B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F166</w:t>
            </w:r>
          </w:p>
        </w:tc>
        <w:tc>
          <w:tcPr>
            <w:tcW w:w="4591" w:type="dxa"/>
            <w:tcBorders>
              <w:top w:val="nil"/>
              <w:left w:val="nil"/>
              <w:bottom w:val="single" w:sz="8" w:space="0" w:color="000000"/>
              <w:right w:val="single" w:sz="8" w:space="0" w:color="000000"/>
            </w:tcBorders>
            <w:vAlign w:val="center"/>
            <w:hideMark/>
          </w:tcPr>
          <w:p w14:paraId="664C42B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Votre mère a t-elle eu un cancer du côlon</w:t>
            </w:r>
          </w:p>
        </w:tc>
        <w:tc>
          <w:tcPr>
            <w:tcW w:w="911" w:type="dxa"/>
            <w:tcBorders>
              <w:top w:val="nil"/>
              <w:left w:val="nil"/>
              <w:bottom w:val="single" w:sz="8" w:space="0" w:color="000000"/>
              <w:right w:val="single" w:sz="8" w:space="0" w:color="000000"/>
            </w:tcBorders>
            <w:vAlign w:val="center"/>
            <w:hideMark/>
          </w:tcPr>
          <w:p w14:paraId="16A7D38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3F6A973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FADF5CA"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075A6C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F169</w:t>
            </w:r>
          </w:p>
        </w:tc>
        <w:tc>
          <w:tcPr>
            <w:tcW w:w="4591" w:type="dxa"/>
            <w:tcBorders>
              <w:top w:val="nil"/>
              <w:left w:val="nil"/>
              <w:bottom w:val="single" w:sz="8" w:space="0" w:color="000000"/>
              <w:right w:val="single" w:sz="8" w:space="0" w:color="000000"/>
            </w:tcBorders>
            <w:vAlign w:val="center"/>
            <w:hideMark/>
          </w:tcPr>
          <w:p w14:paraId="1C8C43D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Votre mère a t-elle eu un mélanome</w:t>
            </w:r>
          </w:p>
        </w:tc>
        <w:tc>
          <w:tcPr>
            <w:tcW w:w="911" w:type="dxa"/>
            <w:tcBorders>
              <w:top w:val="nil"/>
              <w:left w:val="nil"/>
              <w:bottom w:val="single" w:sz="8" w:space="0" w:color="000000"/>
              <w:right w:val="single" w:sz="8" w:space="0" w:color="000000"/>
            </w:tcBorders>
            <w:vAlign w:val="center"/>
            <w:hideMark/>
          </w:tcPr>
          <w:p w14:paraId="4C143CC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3F6C0FF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6050CDF"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FBB058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F172A</w:t>
            </w:r>
          </w:p>
        </w:tc>
        <w:tc>
          <w:tcPr>
            <w:tcW w:w="4591" w:type="dxa"/>
            <w:tcBorders>
              <w:top w:val="nil"/>
              <w:left w:val="nil"/>
              <w:bottom w:val="single" w:sz="8" w:space="0" w:color="000000"/>
              <w:right w:val="single" w:sz="8" w:space="0" w:color="000000"/>
            </w:tcBorders>
            <w:vAlign w:val="center"/>
            <w:hideMark/>
          </w:tcPr>
          <w:p w14:paraId="04D0AA6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des frères et sœurs</w:t>
            </w:r>
          </w:p>
        </w:tc>
        <w:tc>
          <w:tcPr>
            <w:tcW w:w="911" w:type="dxa"/>
            <w:tcBorders>
              <w:top w:val="nil"/>
              <w:left w:val="nil"/>
              <w:bottom w:val="single" w:sz="8" w:space="0" w:color="000000"/>
              <w:right w:val="single" w:sz="8" w:space="0" w:color="000000"/>
            </w:tcBorders>
            <w:vAlign w:val="center"/>
            <w:hideMark/>
          </w:tcPr>
          <w:p w14:paraId="5426AD8D"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6ADCDC8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B5A1A49"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ACB9B2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F172</w:t>
            </w:r>
          </w:p>
        </w:tc>
        <w:tc>
          <w:tcPr>
            <w:tcW w:w="4591" w:type="dxa"/>
            <w:tcBorders>
              <w:top w:val="nil"/>
              <w:left w:val="nil"/>
              <w:bottom w:val="single" w:sz="8" w:space="0" w:color="000000"/>
              <w:right w:val="single" w:sz="8" w:space="0" w:color="000000"/>
            </w:tcBorders>
            <w:vAlign w:val="center"/>
            <w:hideMark/>
          </w:tcPr>
          <w:p w14:paraId="700C26B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frères ont eu un cancer de la prostate</w:t>
            </w:r>
          </w:p>
        </w:tc>
        <w:tc>
          <w:tcPr>
            <w:tcW w:w="911" w:type="dxa"/>
            <w:tcBorders>
              <w:top w:val="nil"/>
              <w:left w:val="nil"/>
              <w:bottom w:val="single" w:sz="8" w:space="0" w:color="000000"/>
              <w:right w:val="single" w:sz="8" w:space="0" w:color="000000"/>
            </w:tcBorders>
            <w:vAlign w:val="center"/>
            <w:hideMark/>
          </w:tcPr>
          <w:p w14:paraId="1D355A8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22DDA04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0DE194DD"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AAF243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F176</w:t>
            </w:r>
          </w:p>
        </w:tc>
        <w:tc>
          <w:tcPr>
            <w:tcW w:w="4591" w:type="dxa"/>
            <w:tcBorders>
              <w:top w:val="nil"/>
              <w:left w:val="nil"/>
              <w:bottom w:val="single" w:sz="8" w:space="0" w:color="000000"/>
              <w:right w:val="single" w:sz="8" w:space="0" w:color="000000"/>
            </w:tcBorders>
            <w:vAlign w:val="center"/>
            <w:hideMark/>
          </w:tcPr>
          <w:p w14:paraId="6C0DD0B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sœurs ou frères ont eu un cancer du sein</w:t>
            </w:r>
          </w:p>
        </w:tc>
        <w:tc>
          <w:tcPr>
            <w:tcW w:w="911" w:type="dxa"/>
            <w:tcBorders>
              <w:top w:val="nil"/>
              <w:left w:val="nil"/>
              <w:bottom w:val="single" w:sz="8" w:space="0" w:color="000000"/>
              <w:right w:val="single" w:sz="8" w:space="0" w:color="000000"/>
            </w:tcBorders>
            <w:vAlign w:val="center"/>
            <w:hideMark/>
          </w:tcPr>
          <w:p w14:paraId="690DAC5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4C98682E"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1B16FCAC"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218A83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F180</w:t>
            </w:r>
          </w:p>
        </w:tc>
        <w:tc>
          <w:tcPr>
            <w:tcW w:w="4591" w:type="dxa"/>
            <w:tcBorders>
              <w:top w:val="nil"/>
              <w:left w:val="nil"/>
              <w:bottom w:val="single" w:sz="8" w:space="0" w:color="000000"/>
              <w:right w:val="single" w:sz="8" w:space="0" w:color="000000"/>
            </w:tcBorders>
            <w:vAlign w:val="center"/>
            <w:hideMark/>
          </w:tcPr>
          <w:p w14:paraId="26F94BB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sœurs ou frères ont eu un mélanome</w:t>
            </w:r>
          </w:p>
        </w:tc>
        <w:tc>
          <w:tcPr>
            <w:tcW w:w="911" w:type="dxa"/>
            <w:tcBorders>
              <w:top w:val="nil"/>
              <w:left w:val="nil"/>
              <w:bottom w:val="single" w:sz="8" w:space="0" w:color="000000"/>
              <w:right w:val="single" w:sz="8" w:space="0" w:color="000000"/>
            </w:tcBorders>
            <w:vAlign w:val="center"/>
            <w:hideMark/>
          </w:tcPr>
          <w:p w14:paraId="44D9DB1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74B69249"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15867116"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BE8199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F184</w:t>
            </w:r>
          </w:p>
        </w:tc>
        <w:tc>
          <w:tcPr>
            <w:tcW w:w="4591" w:type="dxa"/>
            <w:tcBorders>
              <w:top w:val="nil"/>
              <w:left w:val="nil"/>
              <w:bottom w:val="single" w:sz="8" w:space="0" w:color="000000"/>
              <w:right w:val="single" w:sz="8" w:space="0" w:color="000000"/>
            </w:tcBorders>
            <w:vAlign w:val="center"/>
            <w:hideMark/>
          </w:tcPr>
          <w:p w14:paraId="722A9E2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sœurs ou frères ont eu un cancer du côlon</w:t>
            </w:r>
          </w:p>
        </w:tc>
        <w:tc>
          <w:tcPr>
            <w:tcW w:w="911" w:type="dxa"/>
            <w:tcBorders>
              <w:top w:val="nil"/>
              <w:left w:val="nil"/>
              <w:bottom w:val="single" w:sz="8" w:space="0" w:color="000000"/>
              <w:right w:val="single" w:sz="8" w:space="0" w:color="000000"/>
            </w:tcBorders>
            <w:vAlign w:val="center"/>
            <w:hideMark/>
          </w:tcPr>
          <w:p w14:paraId="6802386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38399E9B"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000D528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1AD052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F188</w:t>
            </w:r>
          </w:p>
        </w:tc>
        <w:tc>
          <w:tcPr>
            <w:tcW w:w="4591" w:type="dxa"/>
            <w:tcBorders>
              <w:top w:val="nil"/>
              <w:left w:val="nil"/>
              <w:bottom w:val="single" w:sz="8" w:space="0" w:color="000000"/>
              <w:right w:val="single" w:sz="8" w:space="0" w:color="000000"/>
            </w:tcBorders>
            <w:vAlign w:val="center"/>
            <w:hideMark/>
          </w:tcPr>
          <w:p w14:paraId="45AA75F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ou des calculs de la vésicule biliaire</w:t>
            </w:r>
          </w:p>
        </w:tc>
        <w:tc>
          <w:tcPr>
            <w:tcW w:w="911" w:type="dxa"/>
            <w:tcBorders>
              <w:top w:val="nil"/>
              <w:left w:val="nil"/>
              <w:bottom w:val="single" w:sz="8" w:space="0" w:color="000000"/>
              <w:right w:val="single" w:sz="8" w:space="0" w:color="000000"/>
            </w:tcBorders>
            <w:vAlign w:val="center"/>
            <w:hideMark/>
          </w:tcPr>
          <w:p w14:paraId="377B65C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3FD861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1A88F70"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A23034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F191</w:t>
            </w:r>
          </w:p>
        </w:tc>
        <w:tc>
          <w:tcPr>
            <w:tcW w:w="4591" w:type="dxa"/>
            <w:tcBorders>
              <w:top w:val="nil"/>
              <w:left w:val="nil"/>
              <w:bottom w:val="single" w:sz="8" w:space="0" w:color="000000"/>
              <w:right w:val="single" w:sz="8" w:space="0" w:color="000000"/>
            </w:tcBorders>
            <w:vAlign w:val="center"/>
            <w:hideMark/>
          </w:tcPr>
          <w:p w14:paraId="4C4130D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infarctus ou un accident vasculaire avant 75 ans</w:t>
            </w:r>
          </w:p>
        </w:tc>
        <w:tc>
          <w:tcPr>
            <w:tcW w:w="911" w:type="dxa"/>
            <w:tcBorders>
              <w:top w:val="nil"/>
              <w:left w:val="nil"/>
              <w:bottom w:val="single" w:sz="8" w:space="0" w:color="000000"/>
              <w:right w:val="single" w:sz="8" w:space="0" w:color="000000"/>
            </w:tcBorders>
            <w:vAlign w:val="center"/>
            <w:hideMark/>
          </w:tcPr>
          <w:p w14:paraId="7BFB167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6A98C41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69ADBDE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A937BA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F194</w:t>
            </w:r>
          </w:p>
        </w:tc>
        <w:tc>
          <w:tcPr>
            <w:tcW w:w="4591" w:type="dxa"/>
            <w:tcBorders>
              <w:top w:val="nil"/>
              <w:left w:val="nil"/>
              <w:bottom w:val="single" w:sz="8" w:space="0" w:color="000000"/>
              <w:right w:val="single" w:sz="8" w:space="0" w:color="000000"/>
            </w:tcBorders>
            <w:vAlign w:val="center"/>
            <w:hideMark/>
          </w:tcPr>
          <w:p w14:paraId="46FC7A5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ou des calculs urinaires</w:t>
            </w:r>
          </w:p>
        </w:tc>
        <w:tc>
          <w:tcPr>
            <w:tcW w:w="911" w:type="dxa"/>
            <w:tcBorders>
              <w:top w:val="nil"/>
              <w:left w:val="nil"/>
              <w:bottom w:val="single" w:sz="8" w:space="0" w:color="000000"/>
              <w:right w:val="single" w:sz="8" w:space="0" w:color="000000"/>
            </w:tcBorders>
            <w:vAlign w:val="center"/>
            <w:hideMark/>
          </w:tcPr>
          <w:p w14:paraId="5EEDF60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6A05557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32B48D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95A4B4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F197</w:t>
            </w:r>
          </w:p>
        </w:tc>
        <w:tc>
          <w:tcPr>
            <w:tcW w:w="4591" w:type="dxa"/>
            <w:tcBorders>
              <w:top w:val="nil"/>
              <w:left w:val="nil"/>
              <w:bottom w:val="single" w:sz="8" w:space="0" w:color="000000"/>
              <w:right w:val="single" w:sz="8" w:space="0" w:color="000000"/>
            </w:tcBorders>
            <w:vAlign w:val="center"/>
            <w:hideMark/>
          </w:tcPr>
          <w:p w14:paraId="2807149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une phlébite ou embolie pulmonaire</w:t>
            </w:r>
          </w:p>
        </w:tc>
        <w:tc>
          <w:tcPr>
            <w:tcW w:w="911" w:type="dxa"/>
            <w:tcBorders>
              <w:top w:val="nil"/>
              <w:left w:val="nil"/>
              <w:bottom w:val="single" w:sz="8" w:space="0" w:color="000000"/>
              <w:right w:val="single" w:sz="8" w:space="0" w:color="000000"/>
            </w:tcBorders>
            <w:vAlign w:val="center"/>
            <w:hideMark/>
          </w:tcPr>
          <w:p w14:paraId="32AE0CB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5A29DDB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5C7ECF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E95282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F200</w:t>
            </w:r>
          </w:p>
        </w:tc>
        <w:tc>
          <w:tcPr>
            <w:tcW w:w="4591" w:type="dxa"/>
            <w:tcBorders>
              <w:top w:val="nil"/>
              <w:left w:val="nil"/>
              <w:bottom w:val="single" w:sz="8" w:space="0" w:color="000000"/>
              <w:right w:val="single" w:sz="8" w:space="0" w:color="000000"/>
            </w:tcBorders>
            <w:vAlign w:val="center"/>
            <w:hideMark/>
          </w:tcPr>
          <w:p w14:paraId="3B32632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diabète avant 70 ans</w:t>
            </w:r>
          </w:p>
        </w:tc>
        <w:tc>
          <w:tcPr>
            <w:tcW w:w="911" w:type="dxa"/>
            <w:tcBorders>
              <w:top w:val="nil"/>
              <w:left w:val="nil"/>
              <w:bottom w:val="single" w:sz="8" w:space="0" w:color="000000"/>
              <w:right w:val="single" w:sz="8" w:space="0" w:color="000000"/>
            </w:tcBorders>
            <w:vAlign w:val="center"/>
            <w:hideMark/>
          </w:tcPr>
          <w:p w14:paraId="1712496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3396A86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17DBEC4"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1DA55E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F203</w:t>
            </w:r>
          </w:p>
        </w:tc>
        <w:tc>
          <w:tcPr>
            <w:tcW w:w="4591" w:type="dxa"/>
            <w:tcBorders>
              <w:top w:val="nil"/>
              <w:left w:val="nil"/>
              <w:bottom w:val="single" w:sz="8" w:space="0" w:color="000000"/>
              <w:right w:val="single" w:sz="8" w:space="0" w:color="000000"/>
            </w:tcBorders>
            <w:vAlign w:val="center"/>
            <w:hideMark/>
          </w:tcPr>
          <w:p w14:paraId="401E9C7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une dyslipidémie</w:t>
            </w:r>
          </w:p>
        </w:tc>
        <w:tc>
          <w:tcPr>
            <w:tcW w:w="911" w:type="dxa"/>
            <w:tcBorders>
              <w:top w:val="nil"/>
              <w:left w:val="nil"/>
              <w:bottom w:val="single" w:sz="8" w:space="0" w:color="000000"/>
              <w:right w:val="single" w:sz="8" w:space="0" w:color="000000"/>
            </w:tcBorders>
            <w:vAlign w:val="center"/>
            <w:hideMark/>
          </w:tcPr>
          <w:p w14:paraId="7166673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0093645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74D4EB8"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00C388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F206</w:t>
            </w:r>
          </w:p>
        </w:tc>
        <w:tc>
          <w:tcPr>
            <w:tcW w:w="4591" w:type="dxa"/>
            <w:tcBorders>
              <w:top w:val="nil"/>
              <w:left w:val="nil"/>
              <w:bottom w:val="single" w:sz="8" w:space="0" w:color="000000"/>
              <w:right w:val="single" w:sz="8" w:space="0" w:color="000000"/>
            </w:tcBorders>
            <w:vAlign w:val="center"/>
            <w:hideMark/>
          </w:tcPr>
          <w:p w14:paraId="2FE1516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de l'asthme ou une allergie respiratoire</w:t>
            </w:r>
          </w:p>
        </w:tc>
        <w:tc>
          <w:tcPr>
            <w:tcW w:w="911" w:type="dxa"/>
            <w:tcBorders>
              <w:top w:val="nil"/>
              <w:left w:val="nil"/>
              <w:bottom w:val="single" w:sz="8" w:space="0" w:color="000000"/>
              <w:right w:val="single" w:sz="8" w:space="0" w:color="000000"/>
            </w:tcBorders>
            <w:vAlign w:val="center"/>
            <w:hideMark/>
          </w:tcPr>
          <w:p w14:paraId="71FD6B3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2206BB5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27954C9"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BD1D47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F232</w:t>
            </w:r>
          </w:p>
        </w:tc>
        <w:tc>
          <w:tcPr>
            <w:tcW w:w="4591" w:type="dxa"/>
            <w:tcBorders>
              <w:top w:val="nil"/>
              <w:left w:val="nil"/>
              <w:bottom w:val="single" w:sz="8" w:space="0" w:color="000000"/>
              <w:right w:val="single" w:sz="8" w:space="0" w:color="000000"/>
            </w:tcBorders>
            <w:vAlign w:val="center"/>
            <w:hideMark/>
          </w:tcPr>
          <w:p w14:paraId="6BCFC69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frères et sœurs de plus de 35 ans avez-vous ?</w:t>
            </w:r>
          </w:p>
        </w:tc>
        <w:tc>
          <w:tcPr>
            <w:tcW w:w="911" w:type="dxa"/>
            <w:tcBorders>
              <w:top w:val="nil"/>
              <w:left w:val="nil"/>
              <w:bottom w:val="single" w:sz="8" w:space="0" w:color="000000"/>
              <w:right w:val="single" w:sz="8" w:space="0" w:color="000000"/>
            </w:tcBorders>
            <w:vAlign w:val="center"/>
            <w:hideMark/>
          </w:tcPr>
          <w:p w14:paraId="1D02A37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0944E10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68B4784"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73B65FEF"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Cardiaque</w:t>
            </w:r>
          </w:p>
        </w:tc>
      </w:tr>
      <w:tr w:rsidR="00BB2D84" w:rsidRPr="00BB2D84" w14:paraId="571A3E1C"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84357D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F80</w:t>
            </w:r>
          </w:p>
        </w:tc>
        <w:tc>
          <w:tcPr>
            <w:tcW w:w="4591" w:type="dxa"/>
            <w:tcBorders>
              <w:top w:val="nil"/>
              <w:left w:val="nil"/>
              <w:bottom w:val="single" w:sz="8" w:space="0" w:color="000000"/>
              <w:right w:val="single" w:sz="8" w:space="0" w:color="000000"/>
            </w:tcBorders>
            <w:vAlign w:val="center"/>
            <w:hideMark/>
          </w:tcPr>
          <w:p w14:paraId="6A8C9DA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pression artérielle systolique (mmHg)</w:t>
            </w:r>
          </w:p>
        </w:tc>
        <w:tc>
          <w:tcPr>
            <w:tcW w:w="911" w:type="dxa"/>
            <w:tcBorders>
              <w:top w:val="nil"/>
              <w:left w:val="nil"/>
              <w:bottom w:val="single" w:sz="8" w:space="0" w:color="000000"/>
              <w:right w:val="single" w:sz="8" w:space="0" w:color="000000"/>
            </w:tcBorders>
            <w:vAlign w:val="center"/>
            <w:hideMark/>
          </w:tcPr>
          <w:p w14:paraId="2F8805E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float</w:t>
            </w:r>
          </w:p>
        </w:tc>
        <w:tc>
          <w:tcPr>
            <w:tcW w:w="2714" w:type="dxa"/>
            <w:tcBorders>
              <w:top w:val="nil"/>
              <w:left w:val="nil"/>
              <w:bottom w:val="single" w:sz="8" w:space="0" w:color="000000"/>
              <w:right w:val="single" w:sz="8" w:space="0" w:color="000000"/>
            </w:tcBorders>
            <w:vAlign w:val="center"/>
            <w:hideMark/>
          </w:tcPr>
          <w:p w14:paraId="10563AC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4F3456C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CD932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F81</w:t>
            </w:r>
          </w:p>
        </w:tc>
        <w:tc>
          <w:tcPr>
            <w:tcW w:w="4591" w:type="dxa"/>
            <w:tcBorders>
              <w:top w:val="nil"/>
              <w:left w:val="nil"/>
              <w:bottom w:val="single" w:sz="8" w:space="0" w:color="000000"/>
              <w:right w:val="single" w:sz="8" w:space="0" w:color="000000"/>
            </w:tcBorders>
            <w:vAlign w:val="center"/>
            <w:hideMark/>
          </w:tcPr>
          <w:p w14:paraId="7D926CD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pression artérielle diastolique (mmHg)</w:t>
            </w:r>
          </w:p>
        </w:tc>
        <w:tc>
          <w:tcPr>
            <w:tcW w:w="911" w:type="dxa"/>
            <w:tcBorders>
              <w:top w:val="nil"/>
              <w:left w:val="nil"/>
              <w:bottom w:val="single" w:sz="8" w:space="0" w:color="000000"/>
              <w:right w:val="single" w:sz="8" w:space="0" w:color="000000"/>
            </w:tcBorders>
            <w:vAlign w:val="center"/>
            <w:hideMark/>
          </w:tcPr>
          <w:p w14:paraId="75659C9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float</w:t>
            </w:r>
          </w:p>
        </w:tc>
        <w:tc>
          <w:tcPr>
            <w:tcW w:w="2714" w:type="dxa"/>
            <w:tcBorders>
              <w:top w:val="nil"/>
              <w:left w:val="nil"/>
              <w:bottom w:val="single" w:sz="8" w:space="0" w:color="000000"/>
              <w:right w:val="single" w:sz="8" w:space="0" w:color="000000"/>
            </w:tcBorders>
            <w:vAlign w:val="center"/>
            <w:hideMark/>
          </w:tcPr>
          <w:p w14:paraId="563520B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AD8A62F"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5F1214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F240</w:t>
            </w:r>
          </w:p>
        </w:tc>
        <w:tc>
          <w:tcPr>
            <w:tcW w:w="4591" w:type="dxa"/>
            <w:tcBorders>
              <w:top w:val="nil"/>
              <w:left w:val="nil"/>
              <w:bottom w:val="single" w:sz="8" w:space="0" w:color="000000"/>
              <w:right w:val="single" w:sz="8" w:space="0" w:color="000000"/>
            </w:tcBorders>
            <w:vAlign w:val="center"/>
            <w:hideMark/>
          </w:tcPr>
          <w:p w14:paraId="2E9566B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Repos couché Fréquence cardiaque (P1)</w:t>
            </w:r>
          </w:p>
        </w:tc>
        <w:tc>
          <w:tcPr>
            <w:tcW w:w="911" w:type="dxa"/>
            <w:tcBorders>
              <w:top w:val="nil"/>
              <w:left w:val="nil"/>
              <w:bottom w:val="single" w:sz="8" w:space="0" w:color="000000"/>
              <w:right w:val="single" w:sz="8" w:space="0" w:color="000000"/>
            </w:tcBorders>
            <w:vAlign w:val="center"/>
            <w:hideMark/>
          </w:tcPr>
          <w:p w14:paraId="349386B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1AA36EA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A5770B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46BFE5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F235</w:t>
            </w:r>
          </w:p>
        </w:tc>
        <w:tc>
          <w:tcPr>
            <w:tcW w:w="4591" w:type="dxa"/>
            <w:tcBorders>
              <w:top w:val="nil"/>
              <w:left w:val="nil"/>
              <w:bottom w:val="single" w:sz="8" w:space="0" w:color="000000"/>
              <w:right w:val="single" w:sz="8" w:space="0" w:color="000000"/>
            </w:tcBorders>
            <w:vAlign w:val="center"/>
            <w:hideMark/>
          </w:tcPr>
          <w:p w14:paraId="2E08277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Repos Debout Pression artérielle systolique (mmHg)</w:t>
            </w:r>
          </w:p>
        </w:tc>
        <w:tc>
          <w:tcPr>
            <w:tcW w:w="911" w:type="dxa"/>
            <w:tcBorders>
              <w:top w:val="nil"/>
              <w:left w:val="nil"/>
              <w:bottom w:val="single" w:sz="8" w:space="0" w:color="000000"/>
              <w:right w:val="single" w:sz="8" w:space="0" w:color="000000"/>
            </w:tcBorders>
            <w:vAlign w:val="center"/>
            <w:hideMark/>
          </w:tcPr>
          <w:p w14:paraId="09DEE95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47AB1BD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2A016B3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78B775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F241</w:t>
            </w:r>
          </w:p>
        </w:tc>
        <w:tc>
          <w:tcPr>
            <w:tcW w:w="4591" w:type="dxa"/>
            <w:tcBorders>
              <w:top w:val="nil"/>
              <w:left w:val="nil"/>
              <w:bottom w:val="single" w:sz="8" w:space="0" w:color="000000"/>
              <w:right w:val="single" w:sz="8" w:space="0" w:color="000000"/>
            </w:tcBorders>
            <w:vAlign w:val="center"/>
            <w:hideMark/>
          </w:tcPr>
          <w:p w14:paraId="1C6D34A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Repos Debout Fréquence cardiaque</w:t>
            </w:r>
          </w:p>
        </w:tc>
        <w:tc>
          <w:tcPr>
            <w:tcW w:w="911" w:type="dxa"/>
            <w:tcBorders>
              <w:top w:val="nil"/>
              <w:left w:val="nil"/>
              <w:bottom w:val="single" w:sz="8" w:space="0" w:color="000000"/>
              <w:right w:val="single" w:sz="8" w:space="0" w:color="000000"/>
            </w:tcBorders>
            <w:vAlign w:val="center"/>
            <w:hideMark/>
          </w:tcPr>
          <w:p w14:paraId="248A609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6BA8138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06D70E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37A388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F236</w:t>
            </w:r>
          </w:p>
        </w:tc>
        <w:tc>
          <w:tcPr>
            <w:tcW w:w="4591" w:type="dxa"/>
            <w:tcBorders>
              <w:top w:val="nil"/>
              <w:left w:val="nil"/>
              <w:bottom w:val="single" w:sz="8" w:space="0" w:color="000000"/>
              <w:right w:val="single" w:sz="8" w:space="0" w:color="000000"/>
            </w:tcBorders>
            <w:vAlign w:val="center"/>
            <w:hideMark/>
          </w:tcPr>
          <w:p w14:paraId="52D6707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Effort Pression artérielle systolique (mmHg)</w:t>
            </w:r>
          </w:p>
        </w:tc>
        <w:tc>
          <w:tcPr>
            <w:tcW w:w="911" w:type="dxa"/>
            <w:tcBorders>
              <w:top w:val="nil"/>
              <w:left w:val="nil"/>
              <w:bottom w:val="single" w:sz="8" w:space="0" w:color="000000"/>
              <w:right w:val="single" w:sz="8" w:space="0" w:color="000000"/>
            </w:tcBorders>
            <w:vAlign w:val="center"/>
            <w:hideMark/>
          </w:tcPr>
          <w:p w14:paraId="07A4BF7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56525AA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53B12B9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190D70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F237</w:t>
            </w:r>
          </w:p>
        </w:tc>
        <w:tc>
          <w:tcPr>
            <w:tcW w:w="4591" w:type="dxa"/>
            <w:tcBorders>
              <w:top w:val="nil"/>
              <w:left w:val="nil"/>
              <w:bottom w:val="single" w:sz="8" w:space="0" w:color="000000"/>
              <w:right w:val="single" w:sz="8" w:space="0" w:color="000000"/>
            </w:tcBorders>
            <w:vAlign w:val="center"/>
            <w:hideMark/>
          </w:tcPr>
          <w:p w14:paraId="5C973A6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Effort Pression artérielle diastolique (mmHg)</w:t>
            </w:r>
          </w:p>
        </w:tc>
        <w:tc>
          <w:tcPr>
            <w:tcW w:w="911" w:type="dxa"/>
            <w:tcBorders>
              <w:top w:val="nil"/>
              <w:left w:val="nil"/>
              <w:bottom w:val="single" w:sz="8" w:space="0" w:color="000000"/>
              <w:right w:val="single" w:sz="8" w:space="0" w:color="000000"/>
            </w:tcBorders>
            <w:vAlign w:val="center"/>
            <w:hideMark/>
          </w:tcPr>
          <w:p w14:paraId="30A9820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71EE07E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06D36AE"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EE111A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F242</w:t>
            </w:r>
          </w:p>
        </w:tc>
        <w:tc>
          <w:tcPr>
            <w:tcW w:w="4591" w:type="dxa"/>
            <w:tcBorders>
              <w:top w:val="nil"/>
              <w:left w:val="nil"/>
              <w:bottom w:val="single" w:sz="8" w:space="0" w:color="000000"/>
              <w:right w:val="single" w:sz="8" w:space="0" w:color="000000"/>
            </w:tcBorders>
            <w:vAlign w:val="center"/>
            <w:hideMark/>
          </w:tcPr>
          <w:p w14:paraId="2B6EDB1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Effort Fréquence cardiaque (P2)</w:t>
            </w:r>
          </w:p>
        </w:tc>
        <w:tc>
          <w:tcPr>
            <w:tcW w:w="911" w:type="dxa"/>
            <w:tcBorders>
              <w:top w:val="nil"/>
              <w:left w:val="nil"/>
              <w:bottom w:val="single" w:sz="8" w:space="0" w:color="000000"/>
              <w:right w:val="single" w:sz="8" w:space="0" w:color="000000"/>
            </w:tcBorders>
            <w:vAlign w:val="center"/>
            <w:hideMark/>
          </w:tcPr>
          <w:p w14:paraId="56D77CE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23E0C18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1AE6D22B"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8D7747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F238</w:t>
            </w:r>
          </w:p>
        </w:tc>
        <w:tc>
          <w:tcPr>
            <w:tcW w:w="4591" w:type="dxa"/>
            <w:tcBorders>
              <w:top w:val="nil"/>
              <w:left w:val="nil"/>
              <w:bottom w:val="single" w:sz="8" w:space="0" w:color="000000"/>
              <w:right w:val="single" w:sz="8" w:space="0" w:color="000000"/>
            </w:tcBorders>
            <w:vAlign w:val="center"/>
            <w:hideMark/>
          </w:tcPr>
          <w:p w14:paraId="7C9D0A5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Récupération Pression artérielle systolique (mmHg)</w:t>
            </w:r>
          </w:p>
        </w:tc>
        <w:tc>
          <w:tcPr>
            <w:tcW w:w="911" w:type="dxa"/>
            <w:tcBorders>
              <w:top w:val="nil"/>
              <w:left w:val="nil"/>
              <w:bottom w:val="single" w:sz="8" w:space="0" w:color="000000"/>
              <w:right w:val="single" w:sz="8" w:space="0" w:color="000000"/>
            </w:tcBorders>
            <w:vAlign w:val="center"/>
            <w:hideMark/>
          </w:tcPr>
          <w:p w14:paraId="2FA1DD9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6FBF59D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23A0BFE7"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198AA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F239</w:t>
            </w:r>
          </w:p>
        </w:tc>
        <w:tc>
          <w:tcPr>
            <w:tcW w:w="4591" w:type="dxa"/>
            <w:tcBorders>
              <w:top w:val="nil"/>
              <w:left w:val="nil"/>
              <w:bottom w:val="single" w:sz="8" w:space="0" w:color="000000"/>
              <w:right w:val="single" w:sz="8" w:space="0" w:color="000000"/>
            </w:tcBorders>
            <w:vAlign w:val="center"/>
            <w:hideMark/>
          </w:tcPr>
          <w:p w14:paraId="02E9B42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Récupération Pression artérielle diastolique (mmHg)</w:t>
            </w:r>
          </w:p>
        </w:tc>
        <w:tc>
          <w:tcPr>
            <w:tcW w:w="911" w:type="dxa"/>
            <w:tcBorders>
              <w:top w:val="nil"/>
              <w:left w:val="nil"/>
              <w:bottom w:val="single" w:sz="8" w:space="0" w:color="000000"/>
              <w:right w:val="single" w:sz="8" w:space="0" w:color="000000"/>
            </w:tcBorders>
            <w:vAlign w:val="center"/>
            <w:hideMark/>
          </w:tcPr>
          <w:p w14:paraId="5AB1744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64C639B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70EB971C"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8EED10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F243</w:t>
            </w:r>
          </w:p>
        </w:tc>
        <w:tc>
          <w:tcPr>
            <w:tcW w:w="4591" w:type="dxa"/>
            <w:tcBorders>
              <w:top w:val="nil"/>
              <w:left w:val="nil"/>
              <w:bottom w:val="single" w:sz="8" w:space="0" w:color="000000"/>
              <w:right w:val="single" w:sz="8" w:space="0" w:color="000000"/>
            </w:tcBorders>
            <w:vAlign w:val="center"/>
            <w:hideMark/>
          </w:tcPr>
          <w:p w14:paraId="2CD566F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Récupération Fréquence cardiaque (P3)</w:t>
            </w:r>
          </w:p>
        </w:tc>
        <w:tc>
          <w:tcPr>
            <w:tcW w:w="911" w:type="dxa"/>
            <w:tcBorders>
              <w:top w:val="nil"/>
              <w:left w:val="nil"/>
              <w:bottom w:val="single" w:sz="8" w:space="0" w:color="000000"/>
              <w:right w:val="single" w:sz="8" w:space="0" w:color="000000"/>
            </w:tcBorders>
            <w:vAlign w:val="center"/>
            <w:hideMark/>
          </w:tcPr>
          <w:p w14:paraId="11DBC36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36E4570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0DA7F9A"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910F8C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F244</w:t>
            </w:r>
          </w:p>
        </w:tc>
        <w:tc>
          <w:tcPr>
            <w:tcW w:w="4591" w:type="dxa"/>
            <w:tcBorders>
              <w:top w:val="nil"/>
              <w:left w:val="nil"/>
              <w:bottom w:val="single" w:sz="8" w:space="0" w:color="000000"/>
              <w:right w:val="single" w:sz="8" w:space="0" w:color="000000"/>
            </w:tcBorders>
            <w:vAlign w:val="center"/>
            <w:hideMark/>
          </w:tcPr>
          <w:p w14:paraId="3B24711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SpO2 repos</w:t>
            </w:r>
          </w:p>
        </w:tc>
        <w:tc>
          <w:tcPr>
            <w:tcW w:w="911" w:type="dxa"/>
            <w:tcBorders>
              <w:top w:val="nil"/>
              <w:left w:val="nil"/>
              <w:bottom w:val="single" w:sz="8" w:space="0" w:color="000000"/>
              <w:right w:val="single" w:sz="8" w:space="0" w:color="000000"/>
            </w:tcBorders>
            <w:vAlign w:val="center"/>
            <w:hideMark/>
          </w:tcPr>
          <w:p w14:paraId="00142D5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211B56B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7BF531F"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95E053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F245</w:t>
            </w:r>
          </w:p>
        </w:tc>
        <w:tc>
          <w:tcPr>
            <w:tcW w:w="4591" w:type="dxa"/>
            <w:tcBorders>
              <w:top w:val="nil"/>
              <w:left w:val="nil"/>
              <w:bottom w:val="single" w:sz="8" w:space="0" w:color="000000"/>
              <w:right w:val="single" w:sz="8" w:space="0" w:color="000000"/>
            </w:tcBorders>
            <w:vAlign w:val="center"/>
            <w:hideMark/>
          </w:tcPr>
          <w:p w14:paraId="36FC149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SpO2 effort</w:t>
            </w:r>
          </w:p>
        </w:tc>
        <w:tc>
          <w:tcPr>
            <w:tcW w:w="911" w:type="dxa"/>
            <w:tcBorders>
              <w:top w:val="nil"/>
              <w:left w:val="nil"/>
              <w:bottom w:val="single" w:sz="8" w:space="0" w:color="000000"/>
              <w:right w:val="single" w:sz="8" w:space="0" w:color="000000"/>
            </w:tcBorders>
            <w:vAlign w:val="center"/>
            <w:hideMark/>
          </w:tcPr>
          <w:p w14:paraId="7FAF6C8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07E3584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69FA636B"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1E49B3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F246</w:t>
            </w:r>
          </w:p>
        </w:tc>
        <w:tc>
          <w:tcPr>
            <w:tcW w:w="4591" w:type="dxa"/>
            <w:tcBorders>
              <w:top w:val="nil"/>
              <w:left w:val="nil"/>
              <w:bottom w:val="single" w:sz="8" w:space="0" w:color="000000"/>
              <w:right w:val="single" w:sz="8" w:space="0" w:color="000000"/>
            </w:tcBorders>
            <w:vAlign w:val="center"/>
            <w:hideMark/>
          </w:tcPr>
          <w:p w14:paraId="7A2437D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Détection fibrillation atriale repos ou effort</w:t>
            </w:r>
          </w:p>
        </w:tc>
        <w:tc>
          <w:tcPr>
            <w:tcW w:w="911" w:type="dxa"/>
            <w:tcBorders>
              <w:top w:val="nil"/>
              <w:left w:val="nil"/>
              <w:bottom w:val="single" w:sz="8" w:space="0" w:color="000000"/>
              <w:right w:val="single" w:sz="8" w:space="0" w:color="000000"/>
            </w:tcBorders>
            <w:vAlign w:val="center"/>
            <w:hideMark/>
          </w:tcPr>
          <w:p w14:paraId="5A802F2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029D5CB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3063CB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5C4EDA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F247</w:t>
            </w:r>
          </w:p>
        </w:tc>
        <w:tc>
          <w:tcPr>
            <w:tcW w:w="4591" w:type="dxa"/>
            <w:tcBorders>
              <w:top w:val="nil"/>
              <w:left w:val="nil"/>
              <w:bottom w:val="single" w:sz="8" w:space="0" w:color="000000"/>
              <w:right w:val="single" w:sz="8" w:space="0" w:color="000000"/>
            </w:tcBorders>
            <w:vAlign w:val="center"/>
            <w:hideMark/>
          </w:tcPr>
          <w:p w14:paraId="2EDDA16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Détection valvulopathie repos ou effort</w:t>
            </w:r>
          </w:p>
        </w:tc>
        <w:tc>
          <w:tcPr>
            <w:tcW w:w="911" w:type="dxa"/>
            <w:tcBorders>
              <w:top w:val="nil"/>
              <w:left w:val="nil"/>
              <w:bottom w:val="single" w:sz="8" w:space="0" w:color="000000"/>
              <w:right w:val="single" w:sz="8" w:space="0" w:color="000000"/>
            </w:tcBorders>
            <w:vAlign w:val="center"/>
            <w:hideMark/>
          </w:tcPr>
          <w:p w14:paraId="078559FD"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21D9FE8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39CBCF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152F5E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F248</w:t>
            </w:r>
          </w:p>
        </w:tc>
        <w:tc>
          <w:tcPr>
            <w:tcW w:w="4591" w:type="dxa"/>
            <w:tcBorders>
              <w:top w:val="nil"/>
              <w:left w:val="nil"/>
              <w:bottom w:val="single" w:sz="8" w:space="0" w:color="000000"/>
              <w:right w:val="single" w:sz="8" w:space="0" w:color="000000"/>
            </w:tcBorders>
            <w:vAlign w:val="center"/>
            <w:hideMark/>
          </w:tcPr>
          <w:p w14:paraId="46B0106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Spirométrie (rapport VEMS1/CVF) en %</w:t>
            </w:r>
          </w:p>
        </w:tc>
        <w:tc>
          <w:tcPr>
            <w:tcW w:w="911" w:type="dxa"/>
            <w:tcBorders>
              <w:top w:val="nil"/>
              <w:left w:val="nil"/>
              <w:bottom w:val="single" w:sz="8" w:space="0" w:color="000000"/>
              <w:right w:val="single" w:sz="8" w:space="0" w:color="000000"/>
            </w:tcBorders>
            <w:vAlign w:val="center"/>
            <w:hideMark/>
          </w:tcPr>
          <w:p w14:paraId="6B71504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float</w:t>
            </w:r>
          </w:p>
        </w:tc>
        <w:tc>
          <w:tcPr>
            <w:tcW w:w="2714" w:type="dxa"/>
            <w:tcBorders>
              <w:top w:val="nil"/>
              <w:left w:val="nil"/>
              <w:bottom w:val="single" w:sz="8" w:space="0" w:color="000000"/>
              <w:right w:val="single" w:sz="8" w:space="0" w:color="000000"/>
            </w:tcBorders>
            <w:vAlign w:val="center"/>
            <w:hideMark/>
          </w:tcPr>
          <w:p w14:paraId="7522657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48D707CE"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6F090A2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lastRenderedPageBreak/>
              <w:t>Antécédents médicaux</w:t>
            </w:r>
          </w:p>
        </w:tc>
      </w:tr>
      <w:tr w:rsidR="00BB2D84" w:rsidRPr="00BB2D84" w14:paraId="5550E986"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C53461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F229</w:t>
            </w:r>
          </w:p>
        </w:tc>
        <w:tc>
          <w:tcPr>
            <w:tcW w:w="4591" w:type="dxa"/>
            <w:tcBorders>
              <w:top w:val="nil"/>
              <w:left w:val="nil"/>
              <w:bottom w:val="single" w:sz="8" w:space="0" w:color="000000"/>
              <w:right w:val="single" w:sz="8" w:space="0" w:color="000000"/>
            </w:tcBorders>
            <w:vAlign w:val="center"/>
            <w:hideMark/>
          </w:tcPr>
          <w:p w14:paraId="21B4116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volume de prostate mesuré en échographie ou IRM (cc ou ml) ? (H Seulement)</w:t>
            </w:r>
          </w:p>
        </w:tc>
        <w:tc>
          <w:tcPr>
            <w:tcW w:w="911" w:type="dxa"/>
            <w:tcBorders>
              <w:top w:val="nil"/>
              <w:left w:val="nil"/>
              <w:bottom w:val="single" w:sz="8" w:space="0" w:color="000000"/>
              <w:right w:val="single" w:sz="8" w:space="0" w:color="000000"/>
            </w:tcBorders>
            <w:vAlign w:val="center"/>
            <w:hideMark/>
          </w:tcPr>
          <w:p w14:paraId="140BA55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1DD37C3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13C2C0F4"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C1BA59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Vision</w:t>
            </w:r>
          </w:p>
        </w:tc>
        <w:tc>
          <w:tcPr>
            <w:tcW w:w="4591" w:type="dxa"/>
            <w:tcBorders>
              <w:top w:val="nil"/>
              <w:left w:val="nil"/>
              <w:bottom w:val="single" w:sz="8" w:space="0" w:color="000000"/>
              <w:right w:val="single" w:sz="8" w:space="0" w:color="000000"/>
            </w:tcBorders>
            <w:vAlign w:val="center"/>
            <w:hideMark/>
          </w:tcPr>
          <w:p w14:paraId="6BABE7D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w:t>
            </w:r>
          </w:p>
        </w:tc>
        <w:tc>
          <w:tcPr>
            <w:tcW w:w="911" w:type="dxa"/>
            <w:tcBorders>
              <w:top w:val="nil"/>
              <w:left w:val="nil"/>
              <w:bottom w:val="single" w:sz="8" w:space="0" w:color="000000"/>
              <w:right w:val="single" w:sz="8" w:space="0" w:color="000000"/>
            </w:tcBorders>
            <w:vAlign w:val="center"/>
            <w:hideMark/>
          </w:tcPr>
          <w:p w14:paraId="3CE940F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w:t>
            </w:r>
          </w:p>
        </w:tc>
        <w:tc>
          <w:tcPr>
            <w:tcW w:w="2714" w:type="dxa"/>
            <w:tcBorders>
              <w:top w:val="nil"/>
              <w:left w:val="nil"/>
              <w:bottom w:val="single" w:sz="8" w:space="0" w:color="000000"/>
              <w:right w:val="single" w:sz="8" w:space="0" w:color="000000"/>
            </w:tcBorders>
            <w:vAlign w:val="center"/>
            <w:hideMark/>
          </w:tcPr>
          <w:p w14:paraId="5B6D863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w:t>
            </w:r>
          </w:p>
        </w:tc>
      </w:tr>
      <w:tr w:rsidR="00BB2D84" w:rsidRPr="00BB2D84" w14:paraId="16B853A7"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171035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F250</w:t>
            </w:r>
          </w:p>
        </w:tc>
        <w:tc>
          <w:tcPr>
            <w:tcW w:w="4591" w:type="dxa"/>
            <w:tcBorders>
              <w:top w:val="nil"/>
              <w:left w:val="nil"/>
              <w:bottom w:val="single" w:sz="8" w:space="0" w:color="000000"/>
              <w:right w:val="single" w:sz="8" w:space="0" w:color="000000"/>
            </w:tcBorders>
            <w:vAlign w:val="center"/>
            <w:hideMark/>
          </w:tcPr>
          <w:p w14:paraId="579B05D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Acuité visuelle (somme des 2) 0 à 20</w:t>
            </w:r>
          </w:p>
        </w:tc>
        <w:tc>
          <w:tcPr>
            <w:tcW w:w="911" w:type="dxa"/>
            <w:tcBorders>
              <w:top w:val="nil"/>
              <w:left w:val="nil"/>
              <w:bottom w:val="single" w:sz="8" w:space="0" w:color="000000"/>
              <w:right w:val="single" w:sz="8" w:space="0" w:color="000000"/>
            </w:tcBorders>
            <w:vAlign w:val="center"/>
            <w:hideMark/>
          </w:tcPr>
          <w:p w14:paraId="713CCB8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int</w:t>
            </w:r>
          </w:p>
        </w:tc>
        <w:tc>
          <w:tcPr>
            <w:tcW w:w="2714" w:type="dxa"/>
            <w:tcBorders>
              <w:top w:val="nil"/>
              <w:left w:val="nil"/>
              <w:bottom w:val="single" w:sz="8" w:space="0" w:color="000000"/>
              <w:right w:val="single" w:sz="8" w:space="0" w:color="000000"/>
            </w:tcBorders>
            <w:vAlign w:val="center"/>
            <w:hideMark/>
          </w:tcPr>
          <w:p w14:paraId="44589E2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8BFB063" w14:textId="77777777" w:rsidTr="00C40E01">
        <w:trPr>
          <w:trHeight w:val="6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86DEF7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F251</w:t>
            </w:r>
          </w:p>
        </w:tc>
        <w:tc>
          <w:tcPr>
            <w:tcW w:w="4591" w:type="dxa"/>
            <w:tcBorders>
              <w:top w:val="nil"/>
              <w:left w:val="nil"/>
              <w:bottom w:val="single" w:sz="8" w:space="0" w:color="000000"/>
              <w:right w:val="single" w:sz="8" w:space="0" w:color="000000"/>
            </w:tcBorders>
            <w:vAlign w:val="center"/>
            <w:hideMark/>
          </w:tcPr>
          <w:p w14:paraId="6C88216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Tension oculaire (non fait, normale ou anormale)</w:t>
            </w:r>
          </w:p>
        </w:tc>
        <w:tc>
          <w:tcPr>
            <w:tcW w:w="911" w:type="dxa"/>
            <w:tcBorders>
              <w:top w:val="nil"/>
              <w:left w:val="nil"/>
              <w:bottom w:val="single" w:sz="8" w:space="0" w:color="000000"/>
              <w:right w:val="single" w:sz="8" w:space="0" w:color="000000"/>
            </w:tcBorders>
            <w:vAlign w:val="center"/>
            <w:hideMark/>
          </w:tcPr>
          <w:p w14:paraId="3D76A50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0BA6600E"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 fait),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(Normale),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(Anormale)</w:t>
            </w:r>
          </w:p>
        </w:tc>
      </w:tr>
      <w:tr w:rsidR="00BB2D84" w:rsidRPr="00BB2D84" w14:paraId="7FC7CA8B" w14:textId="77777777" w:rsidTr="00C40E01">
        <w:trPr>
          <w:trHeight w:val="6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CDE7B6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F252</w:t>
            </w:r>
          </w:p>
        </w:tc>
        <w:tc>
          <w:tcPr>
            <w:tcW w:w="4591" w:type="dxa"/>
            <w:tcBorders>
              <w:top w:val="nil"/>
              <w:left w:val="nil"/>
              <w:bottom w:val="single" w:sz="8" w:space="0" w:color="000000"/>
              <w:right w:val="single" w:sz="8" w:space="0" w:color="000000"/>
            </w:tcBorders>
            <w:vAlign w:val="center"/>
            <w:hideMark/>
          </w:tcPr>
          <w:p w14:paraId="3E30725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Examen de la rétine (non fait, normale ou anormale)</w:t>
            </w:r>
          </w:p>
        </w:tc>
        <w:tc>
          <w:tcPr>
            <w:tcW w:w="911" w:type="dxa"/>
            <w:tcBorders>
              <w:top w:val="nil"/>
              <w:left w:val="nil"/>
              <w:bottom w:val="single" w:sz="8" w:space="0" w:color="000000"/>
              <w:right w:val="single" w:sz="8" w:space="0" w:color="000000"/>
            </w:tcBorders>
            <w:vAlign w:val="center"/>
            <w:hideMark/>
          </w:tcPr>
          <w:p w14:paraId="63A014C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0F49081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 fait),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(Normale),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(Anormale)</w:t>
            </w:r>
          </w:p>
        </w:tc>
      </w:tr>
      <w:tr w:rsidR="00BB2D84" w:rsidRPr="00BB2D84" w14:paraId="0409384D"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2EB22A30"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Audition</w:t>
            </w:r>
          </w:p>
        </w:tc>
      </w:tr>
      <w:tr w:rsidR="00BB2D84" w:rsidRPr="00BB2D84" w14:paraId="3A67DFD3" w14:textId="77777777" w:rsidTr="00C40E01">
        <w:trPr>
          <w:trHeight w:val="120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0C192A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F253</w:t>
            </w:r>
          </w:p>
        </w:tc>
        <w:tc>
          <w:tcPr>
            <w:tcW w:w="4591" w:type="dxa"/>
            <w:tcBorders>
              <w:top w:val="nil"/>
              <w:left w:val="nil"/>
              <w:bottom w:val="single" w:sz="8" w:space="0" w:color="000000"/>
              <w:right w:val="single" w:sz="8" w:space="0" w:color="000000"/>
            </w:tcBorders>
            <w:vAlign w:val="center"/>
            <w:hideMark/>
          </w:tcPr>
          <w:p w14:paraId="4D24D33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Acuité auditive (dB)</w:t>
            </w:r>
          </w:p>
        </w:tc>
        <w:tc>
          <w:tcPr>
            <w:tcW w:w="911" w:type="dxa"/>
            <w:tcBorders>
              <w:top w:val="nil"/>
              <w:left w:val="nil"/>
              <w:bottom w:val="single" w:sz="8" w:space="0" w:color="000000"/>
              <w:right w:val="single" w:sz="8" w:space="0" w:color="000000"/>
            </w:tcBorders>
            <w:vAlign w:val="center"/>
            <w:hideMark/>
          </w:tcPr>
          <w:p w14:paraId="18C87D4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combo</w:t>
            </w:r>
          </w:p>
        </w:tc>
        <w:tc>
          <w:tcPr>
            <w:tcW w:w="2714" w:type="dxa"/>
            <w:tcBorders>
              <w:top w:val="nil"/>
              <w:left w:val="nil"/>
              <w:bottom w:val="single" w:sz="8" w:space="0" w:color="000000"/>
              <w:right w:val="single" w:sz="8" w:space="0" w:color="000000"/>
            </w:tcBorders>
            <w:vAlign w:val="center"/>
            <w:hideMark/>
          </w:tcPr>
          <w:p w14:paraId="5E7B4737"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 fait),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(Normale &lt; 20 dB),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(Légère 21-40 dB),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(Surdité &gt; 40 dB)</w:t>
            </w:r>
          </w:p>
        </w:tc>
      </w:tr>
      <w:tr w:rsidR="00BB2D84" w:rsidRPr="00BB2D84" w14:paraId="7D882220"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3E026922"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Qualité du sommeil</w:t>
            </w:r>
          </w:p>
        </w:tc>
      </w:tr>
      <w:tr w:rsidR="00BB2D84" w:rsidRPr="00BB2D84" w14:paraId="040191B6"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A92319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F141</w:t>
            </w:r>
          </w:p>
        </w:tc>
        <w:tc>
          <w:tcPr>
            <w:tcW w:w="4591" w:type="dxa"/>
            <w:tcBorders>
              <w:top w:val="nil"/>
              <w:left w:val="nil"/>
              <w:bottom w:val="single" w:sz="8" w:space="0" w:color="000000"/>
              <w:right w:val="single" w:sz="8" w:space="0" w:color="000000"/>
            </w:tcBorders>
            <w:vAlign w:val="center"/>
            <w:hideMark/>
          </w:tcPr>
          <w:p w14:paraId="0585536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vous endormez fréquemment après le dîner</w:t>
            </w:r>
          </w:p>
        </w:tc>
        <w:tc>
          <w:tcPr>
            <w:tcW w:w="911" w:type="dxa"/>
            <w:tcBorders>
              <w:top w:val="nil"/>
              <w:left w:val="nil"/>
              <w:bottom w:val="single" w:sz="8" w:space="0" w:color="000000"/>
              <w:right w:val="single" w:sz="8" w:space="0" w:color="000000"/>
            </w:tcBorders>
            <w:vAlign w:val="center"/>
            <w:hideMark/>
          </w:tcPr>
          <w:p w14:paraId="66DCB52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3C1EC89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ED913D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B3FB29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F142</w:t>
            </w:r>
          </w:p>
        </w:tc>
        <w:tc>
          <w:tcPr>
            <w:tcW w:w="4591" w:type="dxa"/>
            <w:tcBorders>
              <w:top w:val="nil"/>
              <w:left w:val="nil"/>
              <w:bottom w:val="single" w:sz="8" w:space="0" w:color="000000"/>
              <w:right w:val="single" w:sz="8" w:space="0" w:color="000000"/>
            </w:tcBorders>
            <w:vAlign w:val="center"/>
            <w:hideMark/>
          </w:tcPr>
          <w:p w14:paraId="65B2D23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des réveils répétés, ou un sommeil agité</w:t>
            </w:r>
          </w:p>
        </w:tc>
        <w:tc>
          <w:tcPr>
            <w:tcW w:w="911" w:type="dxa"/>
            <w:tcBorders>
              <w:top w:val="nil"/>
              <w:left w:val="nil"/>
              <w:bottom w:val="single" w:sz="8" w:space="0" w:color="000000"/>
              <w:right w:val="single" w:sz="8" w:space="0" w:color="000000"/>
            </w:tcBorders>
            <w:vAlign w:val="center"/>
            <w:hideMark/>
          </w:tcPr>
          <w:p w14:paraId="1836C0B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078C5D0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304B8F7"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8DAA0C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F143</w:t>
            </w:r>
          </w:p>
        </w:tc>
        <w:tc>
          <w:tcPr>
            <w:tcW w:w="4591" w:type="dxa"/>
            <w:tcBorders>
              <w:top w:val="nil"/>
              <w:left w:val="nil"/>
              <w:bottom w:val="single" w:sz="8" w:space="0" w:color="000000"/>
              <w:right w:val="single" w:sz="8" w:space="0" w:color="000000"/>
            </w:tcBorders>
            <w:vAlign w:val="center"/>
            <w:hideMark/>
          </w:tcPr>
          <w:p w14:paraId="5655E5C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êtes sujet aux ronflements</w:t>
            </w:r>
          </w:p>
        </w:tc>
        <w:tc>
          <w:tcPr>
            <w:tcW w:w="911" w:type="dxa"/>
            <w:tcBorders>
              <w:top w:val="nil"/>
              <w:left w:val="nil"/>
              <w:bottom w:val="single" w:sz="8" w:space="0" w:color="000000"/>
              <w:right w:val="single" w:sz="8" w:space="0" w:color="000000"/>
            </w:tcBorders>
            <w:vAlign w:val="center"/>
            <w:hideMark/>
          </w:tcPr>
          <w:p w14:paraId="385DD39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028A69A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5B4A587"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738882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F144</w:t>
            </w:r>
          </w:p>
        </w:tc>
        <w:tc>
          <w:tcPr>
            <w:tcW w:w="4591" w:type="dxa"/>
            <w:tcBorders>
              <w:top w:val="nil"/>
              <w:left w:val="nil"/>
              <w:bottom w:val="single" w:sz="8" w:space="0" w:color="000000"/>
              <w:right w:val="single" w:sz="8" w:space="0" w:color="000000"/>
            </w:tcBorders>
            <w:vAlign w:val="center"/>
            <w:hideMark/>
          </w:tcPr>
          <w:p w14:paraId="0ECC991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vous sentez fatigué ou sans entrain au réveil</w:t>
            </w:r>
          </w:p>
        </w:tc>
        <w:tc>
          <w:tcPr>
            <w:tcW w:w="911" w:type="dxa"/>
            <w:tcBorders>
              <w:top w:val="nil"/>
              <w:left w:val="nil"/>
              <w:bottom w:val="single" w:sz="8" w:space="0" w:color="000000"/>
              <w:right w:val="single" w:sz="8" w:space="0" w:color="000000"/>
            </w:tcBorders>
            <w:vAlign w:val="center"/>
            <w:hideMark/>
          </w:tcPr>
          <w:p w14:paraId="5A19B50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2743F90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5C98914"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E3F2A2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F145</w:t>
            </w:r>
          </w:p>
        </w:tc>
        <w:tc>
          <w:tcPr>
            <w:tcW w:w="4591" w:type="dxa"/>
            <w:tcBorders>
              <w:top w:val="nil"/>
              <w:left w:val="nil"/>
              <w:bottom w:val="single" w:sz="8" w:space="0" w:color="000000"/>
              <w:right w:val="single" w:sz="8" w:space="0" w:color="000000"/>
            </w:tcBorders>
            <w:vAlign w:val="center"/>
            <w:hideMark/>
          </w:tcPr>
          <w:p w14:paraId="4840C24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tendance à somnoler la journée dans vos activités quotidiennes</w:t>
            </w:r>
          </w:p>
        </w:tc>
        <w:tc>
          <w:tcPr>
            <w:tcW w:w="911" w:type="dxa"/>
            <w:tcBorders>
              <w:top w:val="nil"/>
              <w:left w:val="nil"/>
              <w:bottom w:val="single" w:sz="8" w:space="0" w:color="000000"/>
              <w:right w:val="single" w:sz="8" w:space="0" w:color="000000"/>
            </w:tcBorders>
            <w:vAlign w:val="center"/>
            <w:hideMark/>
          </w:tcPr>
          <w:p w14:paraId="7769184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15D4F50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6EFE292"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F9C953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F146</w:t>
            </w:r>
          </w:p>
        </w:tc>
        <w:tc>
          <w:tcPr>
            <w:tcW w:w="4591" w:type="dxa"/>
            <w:tcBorders>
              <w:top w:val="nil"/>
              <w:left w:val="nil"/>
              <w:bottom w:val="single" w:sz="8" w:space="0" w:color="000000"/>
              <w:right w:val="single" w:sz="8" w:space="0" w:color="000000"/>
            </w:tcBorders>
            <w:vAlign w:val="center"/>
            <w:hideMark/>
          </w:tcPr>
          <w:p w14:paraId="751432D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vous endormez facilement devant la télévision ou lors d'un spectacle</w:t>
            </w:r>
          </w:p>
        </w:tc>
        <w:tc>
          <w:tcPr>
            <w:tcW w:w="911" w:type="dxa"/>
            <w:tcBorders>
              <w:top w:val="nil"/>
              <w:left w:val="nil"/>
              <w:bottom w:val="single" w:sz="8" w:space="0" w:color="000000"/>
              <w:right w:val="single" w:sz="8" w:space="0" w:color="000000"/>
            </w:tcBorders>
            <w:vAlign w:val="center"/>
            <w:hideMark/>
          </w:tcPr>
          <w:p w14:paraId="22F0661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7B89222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A9476A7"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4BD3E211"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Sensibilité cutanée</w:t>
            </w:r>
          </w:p>
        </w:tc>
      </w:tr>
      <w:tr w:rsidR="00BB2D84" w:rsidRPr="00BB2D84" w14:paraId="33A2BD8E"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C989B4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F117</w:t>
            </w:r>
          </w:p>
        </w:tc>
        <w:tc>
          <w:tcPr>
            <w:tcW w:w="4591" w:type="dxa"/>
            <w:tcBorders>
              <w:top w:val="nil"/>
              <w:left w:val="nil"/>
              <w:bottom w:val="single" w:sz="8" w:space="0" w:color="000000"/>
              <w:right w:val="single" w:sz="8" w:space="0" w:color="000000"/>
            </w:tcBorders>
            <w:vAlign w:val="center"/>
            <w:hideMark/>
          </w:tcPr>
          <w:p w14:paraId="158A4FA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vécu plus d’un an dans un pays très ensoleillé...?</w:t>
            </w:r>
          </w:p>
        </w:tc>
        <w:tc>
          <w:tcPr>
            <w:tcW w:w="911" w:type="dxa"/>
            <w:tcBorders>
              <w:top w:val="nil"/>
              <w:left w:val="nil"/>
              <w:bottom w:val="single" w:sz="8" w:space="0" w:color="000000"/>
              <w:right w:val="single" w:sz="8" w:space="0" w:color="000000"/>
            </w:tcBorders>
            <w:vAlign w:val="center"/>
            <w:hideMark/>
          </w:tcPr>
          <w:p w14:paraId="761FB25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390944D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429A887"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54EB51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F118</w:t>
            </w:r>
          </w:p>
        </w:tc>
        <w:tc>
          <w:tcPr>
            <w:tcW w:w="4591" w:type="dxa"/>
            <w:tcBorders>
              <w:top w:val="nil"/>
              <w:left w:val="nil"/>
              <w:bottom w:val="single" w:sz="8" w:space="0" w:color="000000"/>
              <w:right w:val="single" w:sz="8" w:space="0" w:color="000000"/>
            </w:tcBorders>
            <w:vAlign w:val="center"/>
            <w:hideMark/>
          </w:tcPr>
          <w:p w14:paraId="37854E2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plus de 20 grains de beauté, au total, sur vos 2 membres supérieurs</w:t>
            </w:r>
          </w:p>
        </w:tc>
        <w:tc>
          <w:tcPr>
            <w:tcW w:w="911" w:type="dxa"/>
            <w:tcBorders>
              <w:top w:val="nil"/>
              <w:left w:val="nil"/>
              <w:bottom w:val="single" w:sz="8" w:space="0" w:color="000000"/>
              <w:right w:val="single" w:sz="8" w:space="0" w:color="000000"/>
            </w:tcBorders>
            <w:vAlign w:val="center"/>
            <w:hideMark/>
          </w:tcPr>
          <w:p w14:paraId="1013129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46BE0DF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6B844067"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D32EB9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F119</w:t>
            </w:r>
          </w:p>
        </w:tc>
        <w:tc>
          <w:tcPr>
            <w:tcW w:w="4591" w:type="dxa"/>
            <w:tcBorders>
              <w:top w:val="nil"/>
              <w:left w:val="nil"/>
              <w:bottom w:val="single" w:sz="8" w:space="0" w:color="000000"/>
              <w:right w:val="single" w:sz="8" w:space="0" w:color="000000"/>
            </w:tcBorders>
            <w:vAlign w:val="center"/>
            <w:hideMark/>
          </w:tcPr>
          <w:p w14:paraId="358470D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déjà pris des coups de soleil graves très douloureux avec cloques</w:t>
            </w:r>
          </w:p>
        </w:tc>
        <w:tc>
          <w:tcPr>
            <w:tcW w:w="911" w:type="dxa"/>
            <w:tcBorders>
              <w:top w:val="nil"/>
              <w:left w:val="nil"/>
              <w:bottom w:val="single" w:sz="8" w:space="0" w:color="000000"/>
              <w:right w:val="single" w:sz="8" w:space="0" w:color="000000"/>
            </w:tcBorders>
            <w:vAlign w:val="center"/>
            <w:hideMark/>
          </w:tcPr>
          <w:p w14:paraId="34EAE84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32DD369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781CDF3"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BA7B1C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F120</w:t>
            </w:r>
          </w:p>
        </w:tc>
        <w:tc>
          <w:tcPr>
            <w:tcW w:w="4591" w:type="dxa"/>
            <w:tcBorders>
              <w:top w:val="nil"/>
              <w:left w:val="nil"/>
              <w:bottom w:val="single" w:sz="8" w:space="0" w:color="000000"/>
              <w:right w:val="single" w:sz="8" w:space="0" w:color="000000"/>
            </w:tcBorders>
            <w:vAlign w:val="center"/>
            <w:hideMark/>
          </w:tcPr>
          <w:p w14:paraId="7B5C94A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la peau très claire bronzant difficilement ou avec des taches de rousseur</w:t>
            </w:r>
          </w:p>
        </w:tc>
        <w:tc>
          <w:tcPr>
            <w:tcW w:w="911" w:type="dxa"/>
            <w:tcBorders>
              <w:top w:val="nil"/>
              <w:left w:val="nil"/>
              <w:bottom w:val="single" w:sz="8" w:space="0" w:color="000000"/>
              <w:right w:val="single" w:sz="8" w:space="0" w:color="000000"/>
            </w:tcBorders>
            <w:vAlign w:val="center"/>
            <w:hideMark/>
          </w:tcPr>
          <w:p w14:paraId="29C0D28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r w:rsidRPr="00BB2D84">
              <w:rPr>
                <w:rFonts w:ascii="Google Sans Text" w:eastAsia="Times New Roman" w:hAnsi="Google Sans Text" w:cs="Calibri"/>
                <w:color w:val="444746"/>
                <w:sz w:val="20"/>
                <w:szCs w:val="20"/>
                <w:lang w:val="fr-FR" w:eastAsia="fr-FR"/>
              </w:rPr>
              <w:t>bool</w:t>
            </w:r>
          </w:p>
        </w:tc>
        <w:tc>
          <w:tcPr>
            <w:tcW w:w="2714" w:type="dxa"/>
            <w:tcBorders>
              <w:top w:val="nil"/>
              <w:left w:val="nil"/>
              <w:bottom w:val="single" w:sz="8" w:space="0" w:color="000000"/>
              <w:right w:val="single" w:sz="8" w:space="0" w:color="000000"/>
            </w:tcBorders>
            <w:vAlign w:val="center"/>
            <w:hideMark/>
          </w:tcPr>
          <w:p w14:paraId="6559F7B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bl>
    <w:p w14:paraId="18F0E44E" w14:textId="77777777" w:rsidR="00BB2D84" w:rsidRPr="00BB2D84" w:rsidRDefault="00BB2D84" w:rsidP="00BB2D84">
      <w:pPr>
        <w:rPr>
          <w:lang w:val="fr-CH"/>
        </w:rPr>
      </w:pPr>
    </w:p>
    <w:sectPr w:rsidR="00BB2D84" w:rsidRPr="00BB2D84" w:rsidSect="00034616">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B5463" w14:textId="77777777" w:rsidR="004C4D8D" w:rsidRDefault="004C4D8D" w:rsidP="005F6724">
      <w:pPr>
        <w:spacing w:after="0" w:line="240" w:lineRule="auto"/>
      </w:pPr>
      <w:r>
        <w:separator/>
      </w:r>
    </w:p>
  </w:endnote>
  <w:endnote w:type="continuationSeparator" w:id="0">
    <w:p w14:paraId="0E009803" w14:textId="77777777" w:rsidR="004C4D8D" w:rsidRDefault="004C4D8D" w:rsidP="005F6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oogle Sans Tex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F65C" w14:textId="41505A89" w:rsidR="005F6724" w:rsidRPr="005F6724" w:rsidRDefault="005F6724">
    <w:pPr>
      <w:pStyle w:val="Pieddepage"/>
      <w:rPr>
        <w:sz w:val="18"/>
        <w:szCs w:val="18"/>
        <w:lang w:val="fr-FR"/>
      </w:rPr>
    </w:pPr>
    <w:r w:rsidRPr="005F6724">
      <w:rPr>
        <w:sz w:val="18"/>
        <w:szCs w:val="18"/>
        <w:lang w:val="fr-FR"/>
      </w:rPr>
      <w:t xml:space="preserve">Copyright Integratome </w:t>
    </w:r>
    <w:r>
      <w:rPr>
        <w:sz w:val="18"/>
        <w:szCs w:val="18"/>
        <w:lang w:val="fr-FR"/>
      </w:rPr>
      <w:t>–</w:t>
    </w:r>
    <w:r w:rsidRPr="005F6724">
      <w:rPr>
        <w:sz w:val="18"/>
        <w:szCs w:val="18"/>
        <w:lang w:val="fr-FR"/>
      </w:rPr>
      <w:t xml:space="preserve"> 202</w:t>
    </w:r>
    <w:r w:rsidR="00006A4E">
      <w:rPr>
        <w:sz w:val="18"/>
        <w:szCs w:val="18"/>
        <w:lang w:val="fr-FR"/>
      </w:rPr>
      <w:t>6</w:t>
    </w:r>
    <w:r>
      <w:rPr>
        <w:sz w:val="18"/>
        <w:szCs w:val="18"/>
        <w:lang w:val="fr-FR"/>
      </w:rPr>
      <w:t xml:space="preserve"> – V</w:t>
    </w:r>
    <w:r w:rsidR="00006A4E">
      <w:rPr>
        <w:sz w:val="18"/>
        <w:szCs w:val="18"/>
        <w:lang w:val="fr-FR"/>
      </w:rPr>
      <w:t>2</w:t>
    </w:r>
    <w:r>
      <w:rPr>
        <w:sz w:val="18"/>
        <w:szCs w:val="18"/>
        <w:lang w:val="fr-FR"/>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B27E2" w14:textId="77777777" w:rsidR="004C4D8D" w:rsidRDefault="004C4D8D" w:rsidP="005F6724">
      <w:pPr>
        <w:spacing w:after="0" w:line="240" w:lineRule="auto"/>
      </w:pPr>
      <w:r>
        <w:separator/>
      </w:r>
    </w:p>
  </w:footnote>
  <w:footnote w:type="continuationSeparator" w:id="0">
    <w:p w14:paraId="0FB60948" w14:textId="77777777" w:rsidR="004C4D8D" w:rsidRDefault="004C4D8D" w:rsidP="005F67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557786399">
    <w:abstractNumId w:val="8"/>
  </w:num>
  <w:num w:numId="2" w16cid:durableId="987249944">
    <w:abstractNumId w:val="6"/>
  </w:num>
  <w:num w:numId="3" w16cid:durableId="745028174">
    <w:abstractNumId w:val="5"/>
  </w:num>
  <w:num w:numId="4" w16cid:durableId="835455804">
    <w:abstractNumId w:val="4"/>
  </w:num>
  <w:num w:numId="5" w16cid:durableId="666250073">
    <w:abstractNumId w:val="7"/>
  </w:num>
  <w:num w:numId="6" w16cid:durableId="2042125735">
    <w:abstractNumId w:val="3"/>
  </w:num>
  <w:num w:numId="7" w16cid:durableId="1100369147">
    <w:abstractNumId w:val="2"/>
  </w:num>
  <w:num w:numId="8" w16cid:durableId="1764259362">
    <w:abstractNumId w:val="1"/>
  </w:num>
  <w:num w:numId="9" w16cid:durableId="191936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A4E"/>
    <w:rsid w:val="00016556"/>
    <w:rsid w:val="0002161C"/>
    <w:rsid w:val="00033DFE"/>
    <w:rsid w:val="00034616"/>
    <w:rsid w:val="0006063C"/>
    <w:rsid w:val="00077185"/>
    <w:rsid w:val="0015074B"/>
    <w:rsid w:val="00171655"/>
    <w:rsid w:val="0025793B"/>
    <w:rsid w:val="0029639D"/>
    <w:rsid w:val="00326F90"/>
    <w:rsid w:val="00366D59"/>
    <w:rsid w:val="00476E32"/>
    <w:rsid w:val="004C4D8D"/>
    <w:rsid w:val="004C5EF6"/>
    <w:rsid w:val="00501310"/>
    <w:rsid w:val="00596E23"/>
    <w:rsid w:val="005D3EA4"/>
    <w:rsid w:val="005E4700"/>
    <w:rsid w:val="005E5C0F"/>
    <w:rsid w:val="005F11A1"/>
    <w:rsid w:val="005F6724"/>
    <w:rsid w:val="00654C82"/>
    <w:rsid w:val="006A0831"/>
    <w:rsid w:val="006F50E1"/>
    <w:rsid w:val="007573B8"/>
    <w:rsid w:val="00795E26"/>
    <w:rsid w:val="007E0F71"/>
    <w:rsid w:val="00861109"/>
    <w:rsid w:val="0087715F"/>
    <w:rsid w:val="008B183B"/>
    <w:rsid w:val="008E4967"/>
    <w:rsid w:val="00902781"/>
    <w:rsid w:val="00916C26"/>
    <w:rsid w:val="0094473B"/>
    <w:rsid w:val="009C2A6E"/>
    <w:rsid w:val="009F0FD6"/>
    <w:rsid w:val="00A34854"/>
    <w:rsid w:val="00A605C6"/>
    <w:rsid w:val="00AA1D8D"/>
    <w:rsid w:val="00AE2241"/>
    <w:rsid w:val="00B422CE"/>
    <w:rsid w:val="00B47730"/>
    <w:rsid w:val="00B848F3"/>
    <w:rsid w:val="00BB2D84"/>
    <w:rsid w:val="00C40E01"/>
    <w:rsid w:val="00C63279"/>
    <w:rsid w:val="00C924B3"/>
    <w:rsid w:val="00CB0664"/>
    <w:rsid w:val="00E3535B"/>
    <w:rsid w:val="00EC32FA"/>
    <w:rsid w:val="00ED6112"/>
    <w:rsid w:val="00EF2818"/>
    <w:rsid w:val="00F325B1"/>
    <w:rsid w:val="00F46A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F35069"/>
  <w14:defaultImageDpi w14:val="300"/>
  <w15:docId w15:val="{7BFE7B5E-5D92-4389-BC61-1C2AACC93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0E1"/>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M1">
    <w:name w:val="toc 1"/>
    <w:basedOn w:val="Normal"/>
    <w:next w:val="Normal"/>
    <w:autoRedefine/>
    <w:uiPriority w:val="39"/>
    <w:unhideWhenUsed/>
    <w:rsid w:val="008E4967"/>
    <w:pPr>
      <w:spacing w:after="100"/>
    </w:pPr>
  </w:style>
  <w:style w:type="paragraph" w:styleId="TM2">
    <w:name w:val="toc 2"/>
    <w:basedOn w:val="Normal"/>
    <w:next w:val="Normal"/>
    <w:autoRedefine/>
    <w:uiPriority w:val="39"/>
    <w:unhideWhenUsed/>
    <w:rsid w:val="008E4967"/>
    <w:pPr>
      <w:spacing w:after="100"/>
      <w:ind w:left="220"/>
    </w:pPr>
  </w:style>
  <w:style w:type="character" w:styleId="Lienhypertexte">
    <w:name w:val="Hyperlink"/>
    <w:basedOn w:val="Policepardfaut"/>
    <w:uiPriority w:val="99"/>
    <w:unhideWhenUsed/>
    <w:rsid w:val="008E4967"/>
    <w:rPr>
      <w:color w:val="0000FF" w:themeColor="hyperlink"/>
      <w:u w:val="single"/>
    </w:rPr>
  </w:style>
  <w:style w:type="paragraph" w:styleId="PrformatHTML">
    <w:name w:val="HTML Preformatted"/>
    <w:basedOn w:val="Normal"/>
    <w:link w:val="PrformatHTMLCar"/>
    <w:uiPriority w:val="99"/>
    <w:semiHidden/>
    <w:unhideWhenUsed/>
    <w:rsid w:val="00C63279"/>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C63279"/>
    <w:rPr>
      <w:rFonts w:ascii="Consolas" w:hAnsi="Consolas"/>
      <w:sz w:val="20"/>
      <w:szCs w:val="20"/>
    </w:rPr>
  </w:style>
  <w:style w:type="character" w:styleId="Mentionnonrsolue">
    <w:name w:val="Unresolved Mention"/>
    <w:basedOn w:val="Policepardfaut"/>
    <w:uiPriority w:val="99"/>
    <w:semiHidden/>
    <w:unhideWhenUsed/>
    <w:rsid w:val="007E0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006">
      <w:marLeft w:val="0"/>
      <w:marRight w:val="0"/>
      <w:marTop w:val="0"/>
      <w:marBottom w:val="0"/>
      <w:divBdr>
        <w:top w:val="none" w:sz="0" w:space="0" w:color="auto"/>
        <w:left w:val="none" w:sz="0" w:space="0" w:color="auto"/>
        <w:bottom w:val="none" w:sz="0" w:space="0" w:color="auto"/>
        <w:right w:val="none" w:sz="0" w:space="0" w:color="auto"/>
      </w:divBdr>
      <w:divsChild>
        <w:div w:id="545486022">
          <w:marLeft w:val="0"/>
          <w:marRight w:val="0"/>
          <w:marTop w:val="0"/>
          <w:marBottom w:val="0"/>
          <w:divBdr>
            <w:top w:val="none" w:sz="0" w:space="0" w:color="auto"/>
            <w:left w:val="none" w:sz="0" w:space="0" w:color="auto"/>
            <w:bottom w:val="none" w:sz="0" w:space="0" w:color="auto"/>
            <w:right w:val="none" w:sz="0" w:space="0" w:color="auto"/>
          </w:divBdr>
        </w:div>
      </w:divsChild>
    </w:div>
    <w:div w:id="130025324">
      <w:marLeft w:val="0"/>
      <w:marRight w:val="0"/>
      <w:marTop w:val="0"/>
      <w:marBottom w:val="0"/>
      <w:divBdr>
        <w:top w:val="none" w:sz="0" w:space="0" w:color="auto"/>
        <w:left w:val="none" w:sz="0" w:space="0" w:color="auto"/>
        <w:bottom w:val="none" w:sz="0" w:space="0" w:color="auto"/>
        <w:right w:val="none" w:sz="0" w:space="0" w:color="auto"/>
      </w:divBdr>
      <w:divsChild>
        <w:div w:id="1798833082">
          <w:marLeft w:val="0"/>
          <w:marRight w:val="0"/>
          <w:marTop w:val="0"/>
          <w:marBottom w:val="0"/>
          <w:divBdr>
            <w:top w:val="none" w:sz="0" w:space="0" w:color="auto"/>
            <w:left w:val="none" w:sz="0" w:space="0" w:color="auto"/>
            <w:bottom w:val="none" w:sz="0" w:space="0" w:color="auto"/>
            <w:right w:val="none" w:sz="0" w:space="0" w:color="auto"/>
          </w:divBdr>
        </w:div>
      </w:divsChild>
    </w:div>
    <w:div w:id="384373756">
      <w:marLeft w:val="0"/>
      <w:marRight w:val="0"/>
      <w:marTop w:val="0"/>
      <w:marBottom w:val="0"/>
      <w:divBdr>
        <w:top w:val="none" w:sz="0" w:space="0" w:color="auto"/>
        <w:left w:val="none" w:sz="0" w:space="0" w:color="auto"/>
        <w:bottom w:val="none" w:sz="0" w:space="0" w:color="auto"/>
        <w:right w:val="none" w:sz="0" w:space="0" w:color="auto"/>
      </w:divBdr>
      <w:divsChild>
        <w:div w:id="1181433774">
          <w:marLeft w:val="0"/>
          <w:marRight w:val="0"/>
          <w:marTop w:val="0"/>
          <w:marBottom w:val="0"/>
          <w:divBdr>
            <w:top w:val="none" w:sz="0" w:space="0" w:color="auto"/>
            <w:left w:val="none" w:sz="0" w:space="0" w:color="auto"/>
            <w:bottom w:val="none" w:sz="0" w:space="0" w:color="auto"/>
            <w:right w:val="none" w:sz="0" w:space="0" w:color="auto"/>
          </w:divBdr>
        </w:div>
      </w:divsChild>
    </w:div>
    <w:div w:id="635573592">
      <w:marLeft w:val="0"/>
      <w:marRight w:val="0"/>
      <w:marTop w:val="0"/>
      <w:marBottom w:val="0"/>
      <w:divBdr>
        <w:top w:val="none" w:sz="0" w:space="0" w:color="auto"/>
        <w:left w:val="none" w:sz="0" w:space="0" w:color="auto"/>
        <w:bottom w:val="none" w:sz="0" w:space="0" w:color="auto"/>
        <w:right w:val="none" w:sz="0" w:space="0" w:color="auto"/>
      </w:divBdr>
      <w:divsChild>
        <w:div w:id="1730809798">
          <w:marLeft w:val="0"/>
          <w:marRight w:val="0"/>
          <w:marTop w:val="0"/>
          <w:marBottom w:val="0"/>
          <w:divBdr>
            <w:top w:val="none" w:sz="0" w:space="0" w:color="auto"/>
            <w:left w:val="none" w:sz="0" w:space="0" w:color="auto"/>
            <w:bottom w:val="none" w:sz="0" w:space="0" w:color="auto"/>
            <w:right w:val="none" w:sz="0" w:space="0" w:color="auto"/>
          </w:divBdr>
        </w:div>
      </w:divsChild>
    </w:div>
    <w:div w:id="1070274558">
      <w:bodyDiv w:val="1"/>
      <w:marLeft w:val="0"/>
      <w:marRight w:val="0"/>
      <w:marTop w:val="0"/>
      <w:marBottom w:val="0"/>
      <w:divBdr>
        <w:top w:val="none" w:sz="0" w:space="0" w:color="auto"/>
        <w:left w:val="none" w:sz="0" w:space="0" w:color="auto"/>
        <w:bottom w:val="none" w:sz="0" w:space="0" w:color="auto"/>
        <w:right w:val="none" w:sz="0" w:space="0" w:color="auto"/>
      </w:divBdr>
      <w:divsChild>
        <w:div w:id="2061130443">
          <w:marLeft w:val="0"/>
          <w:marRight w:val="0"/>
          <w:marTop w:val="0"/>
          <w:marBottom w:val="0"/>
          <w:divBdr>
            <w:top w:val="none" w:sz="0" w:space="0" w:color="auto"/>
            <w:left w:val="none" w:sz="0" w:space="0" w:color="auto"/>
            <w:bottom w:val="none" w:sz="0" w:space="0" w:color="auto"/>
            <w:right w:val="none" w:sz="0" w:space="0" w:color="auto"/>
          </w:divBdr>
          <w:divsChild>
            <w:div w:id="883978531">
              <w:marLeft w:val="0"/>
              <w:marRight w:val="0"/>
              <w:marTop w:val="0"/>
              <w:marBottom w:val="0"/>
              <w:divBdr>
                <w:top w:val="none" w:sz="0" w:space="0" w:color="auto"/>
                <w:left w:val="none" w:sz="0" w:space="0" w:color="auto"/>
                <w:bottom w:val="none" w:sz="0" w:space="0" w:color="auto"/>
                <w:right w:val="none" w:sz="0" w:space="0" w:color="auto"/>
              </w:divBdr>
            </w:div>
          </w:divsChild>
        </w:div>
        <w:div w:id="2094662691">
          <w:marLeft w:val="0"/>
          <w:marRight w:val="0"/>
          <w:marTop w:val="0"/>
          <w:marBottom w:val="0"/>
          <w:divBdr>
            <w:top w:val="none" w:sz="0" w:space="0" w:color="auto"/>
            <w:left w:val="none" w:sz="0" w:space="0" w:color="auto"/>
            <w:bottom w:val="none" w:sz="0" w:space="0" w:color="auto"/>
            <w:right w:val="none" w:sz="0" w:space="0" w:color="auto"/>
          </w:divBdr>
          <w:divsChild>
            <w:div w:id="10664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55867">
      <w:marLeft w:val="0"/>
      <w:marRight w:val="0"/>
      <w:marTop w:val="0"/>
      <w:marBottom w:val="0"/>
      <w:divBdr>
        <w:top w:val="none" w:sz="0" w:space="0" w:color="auto"/>
        <w:left w:val="none" w:sz="0" w:space="0" w:color="auto"/>
        <w:bottom w:val="none" w:sz="0" w:space="0" w:color="auto"/>
        <w:right w:val="none" w:sz="0" w:space="0" w:color="auto"/>
      </w:divBdr>
      <w:divsChild>
        <w:div w:id="54471872">
          <w:marLeft w:val="0"/>
          <w:marRight w:val="0"/>
          <w:marTop w:val="0"/>
          <w:marBottom w:val="0"/>
          <w:divBdr>
            <w:top w:val="none" w:sz="0" w:space="0" w:color="auto"/>
            <w:left w:val="none" w:sz="0" w:space="0" w:color="auto"/>
            <w:bottom w:val="none" w:sz="0" w:space="0" w:color="auto"/>
            <w:right w:val="none" w:sz="0" w:space="0" w:color="auto"/>
          </w:divBdr>
        </w:div>
      </w:divsChild>
    </w:div>
    <w:div w:id="1249265373">
      <w:marLeft w:val="0"/>
      <w:marRight w:val="0"/>
      <w:marTop w:val="0"/>
      <w:marBottom w:val="0"/>
      <w:divBdr>
        <w:top w:val="none" w:sz="0" w:space="0" w:color="auto"/>
        <w:left w:val="none" w:sz="0" w:space="0" w:color="auto"/>
        <w:bottom w:val="none" w:sz="0" w:space="0" w:color="auto"/>
        <w:right w:val="none" w:sz="0" w:space="0" w:color="auto"/>
      </w:divBdr>
      <w:divsChild>
        <w:div w:id="1083530121">
          <w:marLeft w:val="0"/>
          <w:marRight w:val="0"/>
          <w:marTop w:val="0"/>
          <w:marBottom w:val="0"/>
          <w:divBdr>
            <w:top w:val="none" w:sz="0" w:space="0" w:color="auto"/>
            <w:left w:val="none" w:sz="0" w:space="0" w:color="auto"/>
            <w:bottom w:val="none" w:sz="0" w:space="0" w:color="auto"/>
            <w:right w:val="none" w:sz="0" w:space="0" w:color="auto"/>
          </w:divBdr>
        </w:div>
      </w:divsChild>
    </w:div>
    <w:div w:id="1408186985">
      <w:marLeft w:val="0"/>
      <w:marRight w:val="0"/>
      <w:marTop w:val="0"/>
      <w:marBottom w:val="0"/>
      <w:divBdr>
        <w:top w:val="none" w:sz="0" w:space="0" w:color="auto"/>
        <w:left w:val="none" w:sz="0" w:space="0" w:color="auto"/>
        <w:bottom w:val="none" w:sz="0" w:space="0" w:color="auto"/>
        <w:right w:val="none" w:sz="0" w:space="0" w:color="auto"/>
      </w:divBdr>
      <w:divsChild>
        <w:div w:id="1516572522">
          <w:marLeft w:val="0"/>
          <w:marRight w:val="0"/>
          <w:marTop w:val="0"/>
          <w:marBottom w:val="0"/>
          <w:divBdr>
            <w:top w:val="none" w:sz="0" w:space="0" w:color="auto"/>
            <w:left w:val="none" w:sz="0" w:space="0" w:color="auto"/>
            <w:bottom w:val="none" w:sz="0" w:space="0" w:color="auto"/>
            <w:right w:val="none" w:sz="0" w:space="0" w:color="auto"/>
          </w:divBdr>
        </w:div>
      </w:divsChild>
    </w:div>
    <w:div w:id="1913923722">
      <w:marLeft w:val="0"/>
      <w:marRight w:val="0"/>
      <w:marTop w:val="0"/>
      <w:marBottom w:val="0"/>
      <w:divBdr>
        <w:top w:val="none" w:sz="0" w:space="0" w:color="auto"/>
        <w:left w:val="none" w:sz="0" w:space="0" w:color="auto"/>
        <w:bottom w:val="none" w:sz="0" w:space="0" w:color="auto"/>
        <w:right w:val="none" w:sz="0" w:space="0" w:color="auto"/>
      </w:divBdr>
      <w:divsChild>
        <w:div w:id="116342774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in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1801</TotalTime>
  <Pages>21</Pages>
  <Words>4390</Words>
  <Characters>24147</Characters>
  <Application>Microsoft Office Word</Application>
  <DocSecurity>0</DocSecurity>
  <Lines>201</Lines>
  <Paragraphs>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Ugo Haberman</cp:lastModifiedBy>
  <cp:revision>11</cp:revision>
  <dcterms:created xsi:type="dcterms:W3CDTF">2026-04-22T08:08:00Z</dcterms:created>
  <dcterms:modified xsi:type="dcterms:W3CDTF">2026-04-23T14:06:00Z</dcterms:modified>
  <cp:category/>
</cp:coreProperties>
</file>