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EC3A8" w14:textId="32B4D3E8" w:rsidR="0019550D" w:rsidRDefault="0019550D">
      <w:pPr>
        <w:pStyle w:val="Titre"/>
        <w:jc w:val="center"/>
      </w:pPr>
      <w:r w:rsidRPr="0001235A">
        <w:rPr>
          <w:rFonts w:ascii="Aptos Display" w:hAnsi="Aptos Display"/>
          <w:b/>
          <w:color w:val="1F4E79"/>
          <w:sz w:val="40"/>
          <w:lang w:val="fr-FR"/>
        </w:rPr>
        <w:t>API Horizon</w:t>
      </w:r>
    </w:p>
    <w:p w14:paraId="475AA5F6" w14:textId="3BEFBDF6" w:rsidR="00BA61E9" w:rsidRDefault="00000000">
      <w:pPr>
        <w:pStyle w:val="Titre"/>
        <w:jc w:val="center"/>
      </w:pPr>
      <w:proofErr w:type="spellStart"/>
      <w:r>
        <w:t>Spécification</w:t>
      </w:r>
      <w:proofErr w:type="spellEnd"/>
      <w:r>
        <w:t xml:space="preserve"> des </w:t>
      </w:r>
      <w:proofErr w:type="spellStart"/>
      <w:r>
        <w:t>Échanges</w:t>
      </w:r>
      <w:proofErr w:type="spellEnd"/>
      <w:r>
        <w:t xml:space="preserve"> </w:t>
      </w:r>
      <w:proofErr w:type="spellStart"/>
      <w:r>
        <w:t>WebServices</w:t>
      </w:r>
      <w:proofErr w:type="spellEnd"/>
    </w:p>
    <w:p w14:paraId="7B9DA97A" w14:textId="00E53907" w:rsidR="00BA61E9" w:rsidRDefault="00000000">
      <w:proofErr w:type="spellStart"/>
      <w:r>
        <w:t>Projet</w:t>
      </w:r>
      <w:proofErr w:type="spellEnd"/>
      <w:r w:rsidR="006601C8">
        <w:t xml:space="preserve"> </w:t>
      </w:r>
      <w:proofErr w:type="gramStart"/>
      <w:r w:rsidR="006601C8">
        <w:t xml:space="preserve">Horizon </w:t>
      </w:r>
      <w:r>
        <w:t xml:space="preserve"> :</w:t>
      </w:r>
      <w:proofErr w:type="gramEnd"/>
      <w:r>
        <w:t xml:space="preserve"> </w:t>
      </w:r>
      <w:proofErr w:type="spellStart"/>
      <w:r>
        <w:t>Interopérabilité</w:t>
      </w:r>
      <w:proofErr w:type="spellEnd"/>
      <w:r>
        <w:t xml:space="preserve"> </w:t>
      </w:r>
      <w:proofErr w:type="spellStart"/>
      <w:r>
        <w:t>Ecaldima</w:t>
      </w:r>
      <w:proofErr w:type="spellEnd"/>
      <w:r>
        <w:t xml:space="preserve"> &lt;-&gt; Integratome</w:t>
      </w:r>
      <w:r>
        <w:br/>
      </w:r>
      <w:proofErr w:type="gramStart"/>
      <w:r>
        <w:t>Date :</w:t>
      </w:r>
      <w:proofErr w:type="gramEnd"/>
      <w:r>
        <w:t xml:space="preserve"> 29 Avril 2026</w:t>
      </w:r>
      <w:r>
        <w:br/>
      </w:r>
      <w:proofErr w:type="gramStart"/>
      <w:r>
        <w:t>Objet :</w:t>
      </w:r>
      <w:proofErr w:type="gramEnd"/>
      <w:r>
        <w:t xml:space="preserve"> Définition des flux de synchronisation patients et notifications.</w:t>
      </w:r>
    </w:p>
    <w:p w14:paraId="6A7BA8BA" w14:textId="77777777" w:rsidR="00BA61E9" w:rsidRDefault="00000000">
      <w:pPr>
        <w:pStyle w:val="Titre1"/>
      </w:pPr>
      <w:r>
        <w:t>1. Schéma des échanges (Séquence)</w:t>
      </w:r>
    </w:p>
    <w:p w14:paraId="2504C7B5" w14:textId="77777777" w:rsidR="00BA61E9" w:rsidRDefault="00000000">
      <w:r>
        <w:t>Le tableau ci-dessous représente la séquence logique des flux entre les deux serveurs.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4536"/>
        <w:gridCol w:w="2268"/>
      </w:tblGrid>
      <w:tr w:rsidR="00BA61E9" w14:paraId="296E1F6B" w14:textId="77777777" w:rsidTr="007229C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F497A" w:themeFill="accent4" w:themeFillShade="BF"/>
          </w:tcPr>
          <w:p w14:paraId="436E1FF4" w14:textId="77777777" w:rsidR="00BA61E9" w:rsidRPr="007229CE" w:rsidRDefault="00000000" w:rsidP="007229CE">
            <w:pPr>
              <w:jc w:val="center"/>
              <w:rPr>
                <w:b/>
                <w:color w:val="FFFFFF" w:themeColor="background1"/>
              </w:rPr>
            </w:pPr>
            <w:r w:rsidRPr="007229CE">
              <w:rPr>
                <w:b/>
                <w:color w:val="FFFFFF" w:themeColor="background1"/>
              </w:rPr>
              <w:t>SERVEUR ECALDIMA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14:paraId="72CCAC21" w14:textId="77777777" w:rsidR="00BA61E9" w:rsidRDefault="00BA61E9" w:rsidP="003F1C2C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</w:tcPr>
          <w:p w14:paraId="30F45BAF" w14:textId="77777777" w:rsidR="00BA61E9" w:rsidRPr="007229CE" w:rsidRDefault="00000000" w:rsidP="007229CE">
            <w:pPr>
              <w:jc w:val="center"/>
              <w:rPr>
                <w:b/>
                <w:color w:val="FFFFFF" w:themeColor="background1"/>
              </w:rPr>
            </w:pPr>
            <w:r w:rsidRPr="007229CE">
              <w:rPr>
                <w:b/>
                <w:color w:val="FFFFFF" w:themeColor="background1"/>
              </w:rPr>
              <w:t>SERVEUR INTEGRATOME</w:t>
            </w:r>
          </w:p>
        </w:tc>
      </w:tr>
      <w:tr w:rsidR="00BA61E9" w14:paraId="2C3571FB" w14:textId="77777777" w:rsidTr="007229CE">
        <w:tc>
          <w:tcPr>
            <w:tcW w:w="2268" w:type="dxa"/>
            <w:tcBorders>
              <w:top w:val="single" w:sz="4" w:space="0" w:color="auto"/>
            </w:tcBorders>
            <w:shd w:val="clear" w:color="auto" w:fill="5F497A" w:themeFill="accent4" w:themeFillShade="BF"/>
          </w:tcPr>
          <w:p w14:paraId="0FD78AB2" w14:textId="77777777" w:rsidR="007229CE" w:rsidRPr="007229CE" w:rsidRDefault="007229CE" w:rsidP="007229CE">
            <w:pPr>
              <w:jc w:val="center"/>
              <w:rPr>
                <w:b/>
                <w:color w:val="FFFFFF" w:themeColor="background1"/>
              </w:rPr>
            </w:pPr>
          </w:p>
          <w:p w14:paraId="00B8135B" w14:textId="21B09F2F" w:rsidR="00BA61E9" w:rsidRPr="007229CE" w:rsidRDefault="007229CE" w:rsidP="007229CE">
            <w:pPr>
              <w:jc w:val="center"/>
              <w:rPr>
                <w:b/>
                <w:color w:val="FFFFFF" w:themeColor="background1"/>
              </w:rPr>
            </w:pPr>
            <w:r w:rsidRPr="007229CE">
              <w:rPr>
                <w:b/>
                <w:color w:val="FFFFFF" w:themeColor="background1"/>
              </w:rPr>
              <w:t>Flux A</w:t>
            </w:r>
          </w:p>
        </w:tc>
        <w:tc>
          <w:tcPr>
            <w:tcW w:w="4536" w:type="dxa"/>
          </w:tcPr>
          <w:p w14:paraId="576FD43E" w14:textId="77777777" w:rsidR="007229CE" w:rsidRDefault="007229CE" w:rsidP="003F1C2C"/>
          <w:p w14:paraId="30CB487A" w14:textId="5AF0801E" w:rsidR="00BA61E9" w:rsidRDefault="00000000" w:rsidP="003F1C2C">
            <w:proofErr w:type="spellStart"/>
            <w:r>
              <w:t>Création</w:t>
            </w:r>
            <w:proofErr w:type="spellEnd"/>
            <w:r>
              <w:t xml:space="preserve"> Dossier </w:t>
            </w:r>
            <w:proofErr w:type="gramStart"/>
            <w:r w:rsidR="003F1C2C">
              <w:t xml:space="preserve">patient  </w:t>
            </w:r>
            <w:r>
              <w:t>----</w:t>
            </w:r>
            <w:proofErr w:type="gramEnd"/>
            <w:r>
              <w:t>&gt;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548DD4" w:themeFill="text2" w:themeFillTint="99"/>
          </w:tcPr>
          <w:p w14:paraId="01A82F91" w14:textId="77777777" w:rsidR="00BA61E9" w:rsidRPr="007229CE" w:rsidRDefault="00BA61E9" w:rsidP="007229CE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BA61E9" w14:paraId="0057929D" w14:textId="77777777" w:rsidTr="003F1C2C">
        <w:tc>
          <w:tcPr>
            <w:tcW w:w="2268" w:type="dxa"/>
            <w:shd w:val="clear" w:color="auto" w:fill="5F497A" w:themeFill="accent4" w:themeFillShade="BF"/>
          </w:tcPr>
          <w:p w14:paraId="19627108" w14:textId="77777777" w:rsidR="00BA61E9" w:rsidRPr="007229CE" w:rsidRDefault="00BA61E9" w:rsidP="007229CE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4536" w:type="dxa"/>
          </w:tcPr>
          <w:p w14:paraId="70970822" w14:textId="77777777" w:rsidR="00BA61E9" w:rsidRDefault="00000000" w:rsidP="003F1C2C">
            <w:pPr>
              <w:jc w:val="right"/>
            </w:pPr>
            <w:r>
              <w:t>&lt;---- Retour Token</w:t>
            </w:r>
          </w:p>
        </w:tc>
        <w:tc>
          <w:tcPr>
            <w:tcW w:w="2268" w:type="dxa"/>
            <w:shd w:val="clear" w:color="auto" w:fill="548DD4" w:themeFill="text2" w:themeFillTint="99"/>
          </w:tcPr>
          <w:p w14:paraId="6D200473" w14:textId="2EB9279F" w:rsidR="00BA61E9" w:rsidRPr="007229CE" w:rsidRDefault="00BA61E9" w:rsidP="007229CE">
            <w:pPr>
              <w:jc w:val="center"/>
              <w:rPr>
                <w:b/>
                <w:color w:val="FFFFFF" w:themeColor="background1"/>
              </w:rPr>
            </w:pPr>
          </w:p>
        </w:tc>
      </w:tr>
      <w:tr w:rsidR="00BA61E9" w14:paraId="13C36658" w14:textId="77777777" w:rsidTr="003F1C2C">
        <w:tc>
          <w:tcPr>
            <w:tcW w:w="2268" w:type="dxa"/>
            <w:shd w:val="clear" w:color="auto" w:fill="5F497A" w:themeFill="accent4" w:themeFillShade="BF"/>
          </w:tcPr>
          <w:p w14:paraId="3AA034A0" w14:textId="77777777" w:rsidR="00BA61E9" w:rsidRPr="007229CE" w:rsidRDefault="00BA61E9" w:rsidP="007229CE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4536" w:type="dxa"/>
          </w:tcPr>
          <w:p w14:paraId="587A01BF" w14:textId="77777777" w:rsidR="003F1C2C" w:rsidRDefault="003F1C2C" w:rsidP="003F1C2C"/>
          <w:p w14:paraId="6C02F0F6" w14:textId="77777777" w:rsidR="003F1C2C" w:rsidRDefault="003F1C2C" w:rsidP="003F1C2C"/>
          <w:p w14:paraId="0738E3E9" w14:textId="4A69372F" w:rsidR="00BA61E9" w:rsidRDefault="00000000" w:rsidP="003F1C2C">
            <w:pPr>
              <w:jc w:val="right"/>
            </w:pPr>
            <w:r>
              <w:t xml:space="preserve">&lt;---- </w:t>
            </w:r>
            <w:proofErr w:type="spellStart"/>
            <w:r>
              <w:t>Notif</w:t>
            </w:r>
            <w:proofErr w:type="spellEnd"/>
            <w:r>
              <w:t xml:space="preserve">. </w:t>
            </w:r>
            <w:proofErr w:type="spellStart"/>
            <w:r>
              <w:t>Biologie</w:t>
            </w:r>
            <w:proofErr w:type="spellEnd"/>
            <w:r>
              <w:t xml:space="preserve"> </w:t>
            </w:r>
          </w:p>
          <w:p w14:paraId="3BECC76C" w14:textId="77777777" w:rsidR="003F1C2C" w:rsidRDefault="003F1C2C" w:rsidP="003F1C2C">
            <w:proofErr w:type="spellStart"/>
            <w:r>
              <w:t>Accusé</w:t>
            </w:r>
            <w:proofErr w:type="spellEnd"/>
            <w:r>
              <w:t xml:space="preserve"> </w:t>
            </w:r>
            <w:proofErr w:type="spellStart"/>
            <w:r>
              <w:t>réception</w:t>
            </w:r>
            <w:proofErr w:type="spellEnd"/>
            <w:r>
              <w:t xml:space="preserve"> </w:t>
            </w:r>
            <w:r>
              <w:t>---&gt;</w:t>
            </w:r>
          </w:p>
          <w:p w14:paraId="158673F4" w14:textId="77777777" w:rsidR="003F1C2C" w:rsidRDefault="003F1C2C" w:rsidP="003F1C2C"/>
          <w:p w14:paraId="2F0FC2AE" w14:textId="33C016CC" w:rsidR="003F1C2C" w:rsidRDefault="003F1C2C" w:rsidP="003F1C2C"/>
        </w:tc>
        <w:tc>
          <w:tcPr>
            <w:tcW w:w="2268" w:type="dxa"/>
            <w:shd w:val="clear" w:color="auto" w:fill="548DD4" w:themeFill="text2" w:themeFillTint="99"/>
          </w:tcPr>
          <w:p w14:paraId="4C0D0BE7" w14:textId="77777777" w:rsidR="007229CE" w:rsidRPr="007229CE" w:rsidRDefault="007229CE" w:rsidP="007229CE">
            <w:pPr>
              <w:jc w:val="center"/>
              <w:rPr>
                <w:b/>
                <w:color w:val="FFFFFF" w:themeColor="background1"/>
              </w:rPr>
            </w:pPr>
          </w:p>
          <w:p w14:paraId="16881E75" w14:textId="77777777" w:rsidR="007229CE" w:rsidRPr="007229CE" w:rsidRDefault="007229CE" w:rsidP="007229CE">
            <w:pPr>
              <w:jc w:val="center"/>
              <w:rPr>
                <w:b/>
                <w:color w:val="FFFFFF" w:themeColor="background1"/>
              </w:rPr>
            </w:pPr>
          </w:p>
          <w:p w14:paraId="0AAC6C4C" w14:textId="04E9955B" w:rsidR="00BA61E9" w:rsidRPr="007229CE" w:rsidRDefault="007229CE" w:rsidP="007229CE">
            <w:pPr>
              <w:jc w:val="center"/>
              <w:rPr>
                <w:b/>
                <w:color w:val="FFFFFF" w:themeColor="background1"/>
              </w:rPr>
            </w:pPr>
            <w:r w:rsidRPr="007229CE">
              <w:rPr>
                <w:b/>
                <w:color w:val="FFFFFF" w:themeColor="background1"/>
              </w:rPr>
              <w:t xml:space="preserve">Flux </w:t>
            </w:r>
            <w:r w:rsidRPr="007229CE">
              <w:rPr>
                <w:b/>
                <w:color w:val="FFFFFF" w:themeColor="background1"/>
              </w:rPr>
              <w:t>B</w:t>
            </w:r>
          </w:p>
        </w:tc>
      </w:tr>
      <w:tr w:rsidR="00BA61E9" w14:paraId="7E71337D" w14:textId="77777777" w:rsidTr="003F1C2C">
        <w:tc>
          <w:tcPr>
            <w:tcW w:w="2268" w:type="dxa"/>
            <w:shd w:val="clear" w:color="auto" w:fill="5F497A" w:themeFill="accent4" w:themeFillShade="BF"/>
          </w:tcPr>
          <w:p w14:paraId="4FF02D53" w14:textId="77777777" w:rsidR="00BA61E9" w:rsidRPr="007229CE" w:rsidRDefault="00BA61E9" w:rsidP="007229CE">
            <w:pPr>
              <w:jc w:val="center"/>
              <w:rPr>
                <w:b/>
                <w:color w:val="FFFFFF" w:themeColor="background1"/>
              </w:rPr>
            </w:pPr>
          </w:p>
          <w:p w14:paraId="5EF8B9EE" w14:textId="77777777" w:rsidR="003F1C2C" w:rsidRPr="007229CE" w:rsidRDefault="003F1C2C" w:rsidP="007229CE">
            <w:pPr>
              <w:jc w:val="center"/>
              <w:rPr>
                <w:b/>
                <w:color w:val="FFFFFF" w:themeColor="background1"/>
              </w:rPr>
            </w:pPr>
          </w:p>
          <w:p w14:paraId="6C6A3FE3" w14:textId="77777777" w:rsidR="003F1C2C" w:rsidRPr="007229CE" w:rsidRDefault="003F1C2C" w:rsidP="007229CE">
            <w:pPr>
              <w:jc w:val="center"/>
              <w:rPr>
                <w:b/>
                <w:color w:val="FFFFFF" w:themeColor="background1"/>
              </w:rPr>
            </w:pPr>
          </w:p>
          <w:p w14:paraId="4A3A036D" w14:textId="77777777" w:rsidR="003F1C2C" w:rsidRPr="007229CE" w:rsidRDefault="003F1C2C" w:rsidP="007229CE">
            <w:pPr>
              <w:jc w:val="center"/>
              <w:rPr>
                <w:b/>
                <w:color w:val="FFFFFF" w:themeColor="background1"/>
              </w:rPr>
            </w:pPr>
          </w:p>
        </w:tc>
        <w:tc>
          <w:tcPr>
            <w:tcW w:w="4536" w:type="dxa"/>
          </w:tcPr>
          <w:p w14:paraId="6BDFF38B" w14:textId="77777777" w:rsidR="003F1C2C" w:rsidRDefault="00000000" w:rsidP="003F1C2C">
            <w:pPr>
              <w:jc w:val="right"/>
            </w:pPr>
            <w:r>
              <w:t xml:space="preserve">&lt;---- Notif. Questionnaire </w:t>
            </w:r>
          </w:p>
          <w:p w14:paraId="2EA2550D" w14:textId="47E30913" w:rsidR="003F1C2C" w:rsidRDefault="003F1C2C" w:rsidP="003F1C2C">
            <w:proofErr w:type="spellStart"/>
            <w:r>
              <w:t>Accusé</w:t>
            </w:r>
            <w:proofErr w:type="spellEnd"/>
            <w:r>
              <w:t xml:space="preserve"> </w:t>
            </w:r>
            <w:proofErr w:type="spellStart"/>
            <w:r>
              <w:t>réception</w:t>
            </w:r>
            <w:proofErr w:type="spellEnd"/>
            <w:r>
              <w:t xml:space="preserve"> ---&gt;</w:t>
            </w:r>
          </w:p>
        </w:tc>
        <w:tc>
          <w:tcPr>
            <w:tcW w:w="2268" w:type="dxa"/>
            <w:shd w:val="clear" w:color="auto" w:fill="548DD4" w:themeFill="text2" w:themeFillTint="99"/>
          </w:tcPr>
          <w:p w14:paraId="24A58F25" w14:textId="5AC4EE00" w:rsidR="00BA61E9" w:rsidRPr="007229CE" w:rsidRDefault="007229CE" w:rsidP="007229CE">
            <w:pPr>
              <w:jc w:val="center"/>
              <w:rPr>
                <w:b/>
                <w:color w:val="FFFFFF" w:themeColor="background1"/>
              </w:rPr>
            </w:pPr>
            <w:r w:rsidRPr="007229CE">
              <w:rPr>
                <w:b/>
                <w:color w:val="FFFFFF" w:themeColor="background1"/>
              </w:rPr>
              <w:t xml:space="preserve">Flux </w:t>
            </w:r>
            <w:r w:rsidRPr="007229CE">
              <w:rPr>
                <w:b/>
                <w:color w:val="FFFFFF" w:themeColor="background1"/>
              </w:rPr>
              <w:t>C</w:t>
            </w:r>
          </w:p>
        </w:tc>
      </w:tr>
    </w:tbl>
    <w:p w14:paraId="4E8C68BA" w14:textId="7A3CC548" w:rsidR="00C1066F" w:rsidRDefault="00000000" w:rsidP="003F1C2C">
      <w:r>
        <w:br/>
      </w:r>
    </w:p>
    <w:p w14:paraId="0FAAED2B" w14:textId="77777777" w:rsidR="00BA61E9" w:rsidRDefault="00000000">
      <w:pPr>
        <w:pStyle w:val="Titre1"/>
      </w:pPr>
      <w:r>
        <w:t>2. Détails techniques des WebServices</w:t>
      </w:r>
    </w:p>
    <w:p w14:paraId="2B594152" w14:textId="77777777" w:rsidR="00BA61E9" w:rsidRDefault="00000000">
      <w:pPr>
        <w:pStyle w:val="Titre2"/>
      </w:pPr>
      <w:r>
        <w:t>Flux A : Ecaldima vers Integratome – Création dossier</w:t>
      </w:r>
    </w:p>
    <w:p w14:paraId="1A2BB132" w14:textId="77777777" w:rsidR="00BA61E9" w:rsidRDefault="00000000">
      <w:r>
        <w:t>Sens : Sortant Ecaldima | Méthode : POST (WS Integratome)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BA61E9" w14:paraId="30D03CFA" w14:textId="77777777">
        <w:tc>
          <w:tcPr>
            <w:tcW w:w="4320" w:type="dxa"/>
          </w:tcPr>
          <w:p w14:paraId="19398CCE" w14:textId="3DAA0ED2" w:rsidR="00BA61E9" w:rsidRDefault="006601C8">
            <w:r>
              <w:t>Payload JSON</w:t>
            </w:r>
          </w:p>
        </w:tc>
        <w:tc>
          <w:tcPr>
            <w:tcW w:w="4320" w:type="dxa"/>
          </w:tcPr>
          <w:p w14:paraId="4FDB72CF" w14:textId="77777777" w:rsidR="00BA61E9" w:rsidRDefault="00000000">
            <w:r>
              <w:t>'person' =&gt; [</w:t>
            </w:r>
            <w:r>
              <w:br/>
              <w:t xml:space="preserve">  'external_ref' =&gt; 'X174566+',</w:t>
            </w:r>
            <w:r>
              <w:br/>
              <w:t xml:space="preserve">  'first_name' =&gt; 'Serge',</w:t>
            </w:r>
            <w:r>
              <w:br/>
              <w:t xml:space="preserve">  'last_name' =&gt; 'Pergaulin',</w:t>
            </w:r>
            <w:r>
              <w:br/>
              <w:t xml:space="preserve">  'gender' =&gt; 'M',</w:t>
            </w:r>
            <w:r>
              <w:br/>
              <w:t xml:space="preserve">  'birth_datetime' =&gt; '1930-04-26',</w:t>
            </w:r>
            <w:r>
              <w:br/>
              <w:t xml:space="preserve">  'i18n' =&gt; 'fr_FR',</w:t>
            </w:r>
            <w:r>
              <w:br/>
              <w:t xml:space="preserve">  'email' =&gt; 'serge.pergaulin@gmail.com',</w:t>
            </w:r>
            <w:r>
              <w:br/>
              <w:t xml:space="preserve">  'mobile_phone' =&gt; '0678657865'</w:t>
            </w:r>
            <w:r>
              <w:br/>
              <w:t>]</w:t>
            </w:r>
          </w:p>
        </w:tc>
      </w:tr>
    </w:tbl>
    <w:p w14:paraId="3FC00B20" w14:textId="77777777" w:rsidR="00BA61E9" w:rsidRDefault="00000000">
      <w:r>
        <w:lastRenderedPageBreak/>
        <w:t>Retour Integratome : Un objet contenant le 'token' unique.</w:t>
      </w:r>
    </w:p>
    <w:p w14:paraId="4577AF54" w14:textId="77777777" w:rsidR="00BA61E9" w:rsidRDefault="00000000">
      <w:pPr>
        <w:pStyle w:val="Titre2"/>
      </w:pPr>
      <w:r>
        <w:t>Flux B : Integratome vers Ecaldima – Notification Biologie</w:t>
      </w:r>
    </w:p>
    <w:p w14:paraId="1B8E0827" w14:textId="77777777" w:rsidR="00BA61E9" w:rsidRDefault="00000000">
      <w:r>
        <w:t>Sens : Sortant Integratome | Méthode : POST (WS Ecaldima)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BA61E9" w14:paraId="2DA7715B" w14:textId="77777777">
        <w:tc>
          <w:tcPr>
            <w:tcW w:w="4320" w:type="dxa"/>
          </w:tcPr>
          <w:p w14:paraId="32DB8374" w14:textId="77777777" w:rsidR="00BA61E9" w:rsidRDefault="00000000">
            <w:r>
              <w:t>Payload JSON</w:t>
            </w:r>
          </w:p>
        </w:tc>
        <w:tc>
          <w:tcPr>
            <w:tcW w:w="4320" w:type="dxa"/>
          </w:tcPr>
          <w:p w14:paraId="2A4ED754" w14:textId="77777777" w:rsidR="00BA61E9" w:rsidRDefault="00000000">
            <w:r>
              <w:t>{</w:t>
            </w:r>
            <w:r>
              <w:br/>
              <w:t xml:space="preserve">  "externalref": "HRZNDEV1234",</w:t>
            </w:r>
            <w:r>
              <w:br/>
              <w:t xml:space="preserve">  "status_import": "ERROR",</w:t>
            </w:r>
            <w:r>
              <w:br/>
              <w:t xml:space="preserve">  "status_treatment": "FAILED",</w:t>
            </w:r>
            <w:r>
              <w:br/>
              <w:t xml:space="preserve">  "message": "Auto-generated test message HRZNDEV1234"</w:t>
            </w:r>
            <w:r>
              <w:br/>
              <w:t>}</w:t>
            </w:r>
          </w:p>
        </w:tc>
      </w:tr>
    </w:tbl>
    <w:p w14:paraId="0BB4809C" w14:textId="77777777" w:rsidR="00BA61E9" w:rsidRDefault="00000000">
      <w:pPr>
        <w:pStyle w:val="Titre2"/>
      </w:pPr>
      <w:r>
        <w:t>Flux C : Integratome vers Ecaldima – Notification Questionnaire</w:t>
      </w:r>
    </w:p>
    <w:p w14:paraId="26B69E44" w14:textId="77777777" w:rsidR="00BA61E9" w:rsidRDefault="00000000">
      <w:r>
        <w:t>Sens : Sortant Integratome | Méthode : POST (WS Ecaldima)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BA61E9" w14:paraId="5C0C1BB7" w14:textId="77777777">
        <w:tc>
          <w:tcPr>
            <w:tcW w:w="4320" w:type="dxa"/>
          </w:tcPr>
          <w:p w14:paraId="46E25604" w14:textId="77777777" w:rsidR="00BA61E9" w:rsidRDefault="00000000">
            <w:r>
              <w:t>Payload JSON</w:t>
            </w:r>
          </w:p>
        </w:tc>
        <w:tc>
          <w:tcPr>
            <w:tcW w:w="4320" w:type="dxa"/>
          </w:tcPr>
          <w:p w14:paraId="740AC3F2" w14:textId="77777777" w:rsidR="00BA61E9" w:rsidRDefault="00000000">
            <w:r>
              <w:t>{</w:t>
            </w:r>
            <w:r>
              <w:br/>
              <w:t xml:space="preserve">  "externalref": "HRZNDEV1234",</w:t>
            </w:r>
            <w:r>
              <w:br/>
              <w:t xml:space="preserve">  "status_import": "SUCCESS",</w:t>
            </w:r>
            <w:r>
              <w:br/>
              <w:t xml:space="preserve">  "status_treatment": "SUCCESS",</w:t>
            </w:r>
            <w:r>
              <w:br/>
              <w:t xml:space="preserve">  "message": "Auto-generated test message HRZNDEV1234"</w:t>
            </w:r>
            <w:r>
              <w:br/>
              <w:t>}</w:t>
            </w:r>
          </w:p>
        </w:tc>
      </w:tr>
    </w:tbl>
    <w:p w14:paraId="61FC1EB2" w14:textId="6A3D2E27" w:rsidR="00BA61E9" w:rsidRDefault="00BA61E9"/>
    <w:sectPr w:rsidR="00BA61E9" w:rsidSect="008E0B9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55B1D11"/>
    <w:multiLevelType w:val="hybridMultilevel"/>
    <w:tmpl w:val="6D40A22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3603402">
    <w:abstractNumId w:val="8"/>
  </w:num>
  <w:num w:numId="2" w16cid:durableId="401022769">
    <w:abstractNumId w:val="6"/>
  </w:num>
  <w:num w:numId="3" w16cid:durableId="1476069134">
    <w:abstractNumId w:val="5"/>
  </w:num>
  <w:num w:numId="4" w16cid:durableId="1887989291">
    <w:abstractNumId w:val="4"/>
  </w:num>
  <w:num w:numId="5" w16cid:durableId="1339890299">
    <w:abstractNumId w:val="7"/>
  </w:num>
  <w:num w:numId="6" w16cid:durableId="2142770635">
    <w:abstractNumId w:val="3"/>
  </w:num>
  <w:num w:numId="7" w16cid:durableId="2096586217">
    <w:abstractNumId w:val="2"/>
  </w:num>
  <w:num w:numId="8" w16cid:durableId="722876677">
    <w:abstractNumId w:val="1"/>
  </w:num>
  <w:num w:numId="9" w16cid:durableId="1627470547">
    <w:abstractNumId w:val="0"/>
  </w:num>
  <w:num w:numId="10" w16cid:durableId="128982029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550D"/>
    <w:rsid w:val="0029639D"/>
    <w:rsid w:val="00326F90"/>
    <w:rsid w:val="003F1C2C"/>
    <w:rsid w:val="00401F11"/>
    <w:rsid w:val="006601C8"/>
    <w:rsid w:val="007229CE"/>
    <w:rsid w:val="008E0B98"/>
    <w:rsid w:val="009F451D"/>
    <w:rsid w:val="00AA1D8D"/>
    <w:rsid w:val="00B14C5A"/>
    <w:rsid w:val="00B47730"/>
    <w:rsid w:val="00BA61E9"/>
    <w:rsid w:val="00C074F2"/>
    <w:rsid w:val="00C1066F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DED068"/>
  <w14:defaultImageDpi w14:val="300"/>
  <w15:docId w15:val="{C4DE4B2C-7CEC-427D-8E8A-5B4E0C7DA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66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247</Words>
  <Characters>1360</Characters>
  <Application>Microsoft Office Word</Application>
  <DocSecurity>0</DocSecurity>
  <Lines>11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Ugo Haberman</cp:lastModifiedBy>
  <cp:revision>5</cp:revision>
  <dcterms:created xsi:type="dcterms:W3CDTF">2013-12-23T23:15:00Z</dcterms:created>
  <dcterms:modified xsi:type="dcterms:W3CDTF">2026-04-29T09:57:00Z</dcterms:modified>
  <cp:category/>
</cp:coreProperties>
</file>